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A2468" w14:textId="77777777" w:rsidR="00323A4D" w:rsidRPr="002C2C24" w:rsidRDefault="00323A4D" w:rsidP="00323A4D">
      <w:pPr>
        <w:pStyle w:val="Subtitle"/>
        <w:ind w:firstLine="0"/>
        <w:rPr>
          <w:sz w:val="22"/>
          <w:szCs w:val="22"/>
        </w:rPr>
      </w:pPr>
      <w:r w:rsidRPr="002C2C24">
        <w:rPr>
          <w:noProof/>
          <w:sz w:val="22"/>
          <w:szCs w:val="22"/>
        </w:rPr>
        <w:drawing>
          <wp:inline distT="0" distB="0" distL="0" distR="0" wp14:anchorId="0A67C795" wp14:editId="4A60681C">
            <wp:extent cx="1060450" cy="1134110"/>
            <wp:effectExtent l="0" t="0" r="635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3552A" w14:textId="77777777" w:rsidR="00323A4D" w:rsidRPr="002C2C24" w:rsidRDefault="00323A4D" w:rsidP="00323A4D">
      <w:pPr>
        <w:pStyle w:val="Subtitle"/>
        <w:pBdr>
          <w:bottom w:val="thinThickLargeGap" w:sz="24" w:space="1" w:color="auto"/>
        </w:pBdr>
        <w:ind w:firstLine="0"/>
        <w:rPr>
          <w:sz w:val="22"/>
          <w:szCs w:val="22"/>
        </w:rPr>
      </w:pPr>
      <w:r w:rsidRPr="002C2C24">
        <w:rPr>
          <w:sz w:val="22"/>
          <w:szCs w:val="22"/>
        </w:rPr>
        <w:t>LATVIJAS ŠĶIRNES ZIRGU AUDZĒTĀJU ASOCIĀCIJA</w:t>
      </w:r>
    </w:p>
    <w:p w14:paraId="01D70C9F" w14:textId="77777777" w:rsidR="00323A4D" w:rsidRPr="002C2C24" w:rsidRDefault="00323A4D" w:rsidP="00323A4D">
      <w:pPr>
        <w:spacing w:after="0"/>
        <w:jc w:val="center"/>
        <w:rPr>
          <w:rFonts w:ascii="Times New Roman" w:hAnsi="Times New Roman" w:cs="Times New Roman"/>
          <w:lang w:val="lv-LV"/>
        </w:rPr>
      </w:pPr>
      <w:r w:rsidRPr="002C2C24">
        <w:rPr>
          <w:rFonts w:ascii="Times New Roman" w:hAnsi="Times New Roman" w:cs="Times New Roman"/>
          <w:lang w:val="lv-LV"/>
        </w:rPr>
        <w:t>Reģ.Nr.40008081480, Kalnabeites 8, Siguldas pagasts, Siguldas novads</w:t>
      </w:r>
    </w:p>
    <w:p w14:paraId="320BD381" w14:textId="77777777" w:rsidR="00323A4D" w:rsidRPr="002C2C24" w:rsidRDefault="00323A4D" w:rsidP="006B5426">
      <w:pPr>
        <w:tabs>
          <w:tab w:val="left" w:pos="7560"/>
        </w:tabs>
        <w:spacing w:before="120" w:after="120"/>
        <w:jc w:val="center"/>
        <w:rPr>
          <w:rFonts w:ascii="Times New Roman" w:hAnsi="Times New Roman" w:cs="Times New Roman"/>
          <w:b/>
          <w:color w:val="000000"/>
          <w:lang w:val="lv-LV"/>
        </w:rPr>
      </w:pPr>
    </w:p>
    <w:p w14:paraId="0ABDC7FF" w14:textId="77777777" w:rsidR="00FF092B" w:rsidRPr="002C2C24" w:rsidRDefault="006B5426" w:rsidP="00FF092B">
      <w:pPr>
        <w:tabs>
          <w:tab w:val="left" w:pos="7560"/>
        </w:tabs>
        <w:spacing w:before="120" w:after="120"/>
        <w:jc w:val="center"/>
        <w:rPr>
          <w:rFonts w:ascii="Times New Roman" w:hAnsi="Times New Roman" w:cs="Times New Roman"/>
          <w:b/>
          <w:color w:val="FF0000"/>
          <w:lang w:val="lv-LV"/>
        </w:rPr>
      </w:pPr>
      <w:r w:rsidRPr="002C2C24">
        <w:rPr>
          <w:rFonts w:ascii="Times New Roman" w:hAnsi="Times New Roman" w:cs="Times New Roman"/>
          <w:b/>
          <w:color w:val="000000"/>
          <w:lang w:val="lv-LV"/>
        </w:rPr>
        <w:t xml:space="preserve">Latvijas </w:t>
      </w:r>
      <w:r w:rsidR="00E821A7" w:rsidRPr="002C2C24">
        <w:rPr>
          <w:rFonts w:ascii="Times New Roman" w:hAnsi="Times New Roman" w:cs="Times New Roman"/>
          <w:b/>
          <w:color w:val="000000"/>
          <w:lang w:val="lv-LV"/>
        </w:rPr>
        <w:t>ardeņu zirgu</w:t>
      </w:r>
      <w:r w:rsidRPr="002C2C24">
        <w:rPr>
          <w:rFonts w:ascii="Times New Roman" w:hAnsi="Times New Roman" w:cs="Times New Roman"/>
          <w:b/>
          <w:color w:val="000000"/>
          <w:lang w:val="lv-LV"/>
        </w:rPr>
        <w:t xml:space="preserve"> šķirnes </w:t>
      </w:r>
      <w:r w:rsidR="00FF092B" w:rsidRPr="002C2C24">
        <w:rPr>
          <w:rFonts w:ascii="Times New Roman" w:hAnsi="Times New Roman" w:cs="Times New Roman"/>
          <w:b/>
          <w:color w:val="000000"/>
          <w:lang w:val="lv-LV"/>
        </w:rPr>
        <w:t>audzēšana</w:t>
      </w:r>
      <w:r w:rsidR="00E821A7" w:rsidRPr="002C2C24">
        <w:rPr>
          <w:rFonts w:ascii="Times New Roman" w:hAnsi="Times New Roman" w:cs="Times New Roman"/>
          <w:b/>
          <w:color w:val="000000"/>
          <w:lang w:val="lv-LV"/>
        </w:rPr>
        <w:t>s</w:t>
      </w:r>
      <w:r w:rsidRPr="002C2C24">
        <w:rPr>
          <w:rFonts w:ascii="Times New Roman" w:hAnsi="Times New Roman" w:cs="Times New Roman"/>
          <w:b/>
          <w:color w:val="000000"/>
          <w:lang w:val="lv-LV"/>
        </w:rPr>
        <w:t xml:space="preserve"> programmas</w:t>
      </w:r>
    </w:p>
    <w:p w14:paraId="2DAE3ABC" w14:textId="182CD5EB" w:rsidR="003373D0" w:rsidRPr="002C2C24" w:rsidRDefault="006B5426" w:rsidP="00FF092B">
      <w:pPr>
        <w:tabs>
          <w:tab w:val="left" w:pos="7560"/>
        </w:tabs>
        <w:spacing w:before="120" w:after="120"/>
        <w:jc w:val="center"/>
        <w:rPr>
          <w:rFonts w:ascii="Times New Roman" w:hAnsi="Times New Roman" w:cs="Times New Roman"/>
          <w:b/>
          <w:color w:val="FF0000"/>
          <w:lang w:val="lv-LV"/>
        </w:rPr>
      </w:pPr>
      <w:r w:rsidRPr="002C2C24">
        <w:rPr>
          <w:rFonts w:ascii="Times New Roman" w:hAnsi="Times New Roman" w:cs="Times New Roman"/>
          <w:b/>
          <w:lang w:val="lv-LV"/>
        </w:rPr>
        <w:t xml:space="preserve"> rezultāti 20</w:t>
      </w:r>
      <w:r w:rsidR="00D14ED8">
        <w:rPr>
          <w:rFonts w:ascii="Times New Roman" w:hAnsi="Times New Roman" w:cs="Times New Roman"/>
          <w:b/>
          <w:lang w:val="lv-LV"/>
        </w:rPr>
        <w:t>2</w:t>
      </w:r>
      <w:r w:rsidR="00311D23">
        <w:rPr>
          <w:rFonts w:ascii="Times New Roman" w:hAnsi="Times New Roman" w:cs="Times New Roman"/>
          <w:b/>
          <w:lang w:val="lv-LV"/>
        </w:rPr>
        <w:t>1</w:t>
      </w:r>
      <w:r w:rsidR="003373D0" w:rsidRPr="002C2C24">
        <w:rPr>
          <w:rFonts w:ascii="Times New Roman" w:hAnsi="Times New Roman" w:cs="Times New Roman"/>
          <w:b/>
          <w:lang w:val="lv-LV"/>
        </w:rPr>
        <w:t>.</w:t>
      </w:r>
      <w:r w:rsidR="005B0147" w:rsidRPr="002C2C24">
        <w:rPr>
          <w:rFonts w:ascii="Times New Roman" w:hAnsi="Times New Roman" w:cs="Times New Roman"/>
          <w:b/>
          <w:lang w:val="lv-LV"/>
        </w:rPr>
        <w:t xml:space="preserve"> </w:t>
      </w:r>
      <w:r w:rsidR="00B3646B" w:rsidRPr="002C2C24">
        <w:rPr>
          <w:rFonts w:ascii="Times New Roman" w:hAnsi="Times New Roman" w:cs="Times New Roman"/>
          <w:b/>
          <w:lang w:val="lv-LV"/>
        </w:rPr>
        <w:t>gadā</w:t>
      </w:r>
    </w:p>
    <w:p w14:paraId="10100183" w14:textId="77777777" w:rsidR="00FF092B" w:rsidRPr="002C2C24" w:rsidRDefault="006B5426" w:rsidP="00CC10E4">
      <w:pPr>
        <w:pStyle w:val="Heading1"/>
        <w:ind w:firstLine="567"/>
        <w:jc w:val="both"/>
        <w:rPr>
          <w:rFonts w:ascii="Times New Roman" w:hAnsi="Times New Roman"/>
          <w:b w:val="0"/>
          <w:sz w:val="22"/>
          <w:szCs w:val="22"/>
        </w:rPr>
      </w:pPr>
      <w:bookmarkStart w:id="0" w:name="_Toc429043590"/>
      <w:r w:rsidRPr="002C2C24">
        <w:rPr>
          <w:rFonts w:ascii="Times New Roman" w:hAnsi="Times New Roman"/>
          <w:b w:val="0"/>
          <w:sz w:val="22"/>
          <w:szCs w:val="22"/>
        </w:rPr>
        <w:t xml:space="preserve">Latvijas </w:t>
      </w:r>
      <w:r w:rsidR="00857007" w:rsidRPr="002C2C24">
        <w:rPr>
          <w:rFonts w:ascii="Times New Roman" w:hAnsi="Times New Roman"/>
          <w:b w:val="0"/>
          <w:sz w:val="22"/>
          <w:szCs w:val="22"/>
        </w:rPr>
        <w:t xml:space="preserve">ardeņu zirgu šķirnes </w:t>
      </w:r>
      <w:r w:rsidR="00FF092B" w:rsidRPr="002C2C24">
        <w:rPr>
          <w:rFonts w:ascii="Times New Roman" w:hAnsi="Times New Roman"/>
          <w:sz w:val="22"/>
          <w:szCs w:val="22"/>
        </w:rPr>
        <w:t>audzēšanas programmas mērķis</w:t>
      </w:r>
      <w:r w:rsidR="00FF092B" w:rsidRPr="002C2C24">
        <w:rPr>
          <w:rFonts w:ascii="Times New Roman" w:hAnsi="Times New Roman"/>
          <w:b w:val="0"/>
          <w:sz w:val="22"/>
          <w:szCs w:val="22"/>
        </w:rPr>
        <w:t xml:space="preserve"> ir vietējās apdraudētās zirgu šķirnes – Latvijas ardeņu – saglabāšana.</w:t>
      </w:r>
    </w:p>
    <w:p w14:paraId="5116AF71" w14:textId="77777777" w:rsidR="00256649" w:rsidRPr="002C2C24" w:rsidRDefault="00256649" w:rsidP="00256649">
      <w:pPr>
        <w:rPr>
          <w:rFonts w:ascii="Times New Roman" w:hAnsi="Times New Roman" w:cs="Times New Roman"/>
          <w:lang w:val="lv-LV" w:eastAsia="zh-CN"/>
        </w:rPr>
      </w:pPr>
      <w:r w:rsidRPr="002C2C24">
        <w:rPr>
          <w:rFonts w:ascii="Times New Roman" w:hAnsi="Times New Roman" w:cs="Times New Roman"/>
          <w:lang w:val="lv-LV" w:eastAsia="zh-CN"/>
        </w:rPr>
        <w:t xml:space="preserve">Latvijas ardeņu šķirnes selekcijas un audzēšanas mērķis ir saglabāt apdraudētu, Latvijā izveidotu zirgu šķirni kā kultūrvēsturisku vērtību, kā neliela auguma, vientipiskus vezumnieku tipa zirgus ar spēcīgu uzbūvi, labiem ķermeņa platumiem. </w:t>
      </w:r>
    </w:p>
    <w:p w14:paraId="6E556C5F" w14:textId="18C849DE" w:rsidR="00741834" w:rsidRPr="00B37943" w:rsidRDefault="00256649" w:rsidP="00B37943">
      <w:pPr>
        <w:jc w:val="center"/>
        <w:rPr>
          <w:rFonts w:ascii="Times New Roman" w:hAnsi="Times New Roman" w:cs="Times New Roman"/>
          <w:b/>
          <w:lang w:val="lv-LV" w:eastAsia="zh-CN"/>
        </w:rPr>
      </w:pPr>
      <w:r w:rsidRPr="002C2C24">
        <w:rPr>
          <w:rFonts w:ascii="Times New Roman" w:hAnsi="Times New Roman" w:cs="Times New Roman"/>
          <w:b/>
          <w:lang w:val="lv-LV" w:eastAsia="zh-CN"/>
        </w:rPr>
        <w:t>Biedrības «Latvijas šķirnes zirgu audzētāju asociācija» selekcijas un audzēšanas mērķu sasniegšanai izvirzīto uzdevumu izpilde 20</w:t>
      </w:r>
      <w:r w:rsidR="00D14ED8">
        <w:rPr>
          <w:rFonts w:ascii="Times New Roman" w:hAnsi="Times New Roman" w:cs="Times New Roman"/>
          <w:b/>
          <w:lang w:val="lv-LV" w:eastAsia="zh-CN"/>
        </w:rPr>
        <w:t>2</w:t>
      </w:r>
      <w:r w:rsidR="00311D23">
        <w:rPr>
          <w:rFonts w:ascii="Times New Roman" w:hAnsi="Times New Roman" w:cs="Times New Roman"/>
          <w:b/>
          <w:lang w:val="lv-LV" w:eastAsia="zh-CN"/>
        </w:rPr>
        <w:t>1</w:t>
      </w:r>
      <w:r w:rsidRPr="002C2C24">
        <w:rPr>
          <w:rFonts w:ascii="Times New Roman" w:hAnsi="Times New Roman" w:cs="Times New Roman"/>
          <w:b/>
          <w:lang w:val="lv-LV" w:eastAsia="zh-CN"/>
        </w:rPr>
        <w:t>.gadā</w:t>
      </w:r>
      <w:bookmarkEnd w:id="0"/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837"/>
        <w:gridCol w:w="4242"/>
        <w:gridCol w:w="5235"/>
      </w:tblGrid>
      <w:tr w:rsidR="00D2746D" w:rsidRPr="002C2C24" w14:paraId="6942F8CC" w14:textId="77777777" w:rsidTr="0092327E">
        <w:tc>
          <w:tcPr>
            <w:tcW w:w="837" w:type="dxa"/>
          </w:tcPr>
          <w:p w14:paraId="5E2B6F0C" w14:textId="77777777" w:rsidR="00D2746D" w:rsidRPr="002C2C24" w:rsidRDefault="00D2746D" w:rsidP="00D2746D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2C2C24">
              <w:rPr>
                <w:rFonts w:ascii="Times New Roman" w:hAnsi="Times New Roman" w:cs="Times New Roman"/>
                <w:b/>
                <w:lang w:val="lv-LV"/>
              </w:rPr>
              <w:t>N.p.k.</w:t>
            </w:r>
          </w:p>
        </w:tc>
        <w:tc>
          <w:tcPr>
            <w:tcW w:w="4242" w:type="dxa"/>
          </w:tcPr>
          <w:p w14:paraId="435006FC" w14:textId="77777777" w:rsidR="00D2746D" w:rsidRPr="002C2C24" w:rsidRDefault="00D2746D" w:rsidP="00D2746D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2C2C24">
              <w:rPr>
                <w:rFonts w:ascii="Times New Roman" w:hAnsi="Times New Roman" w:cs="Times New Roman"/>
                <w:b/>
                <w:lang w:val="lv-LV"/>
              </w:rPr>
              <w:t>Programmā paredzētie uzdevumi</w:t>
            </w:r>
          </w:p>
        </w:tc>
        <w:tc>
          <w:tcPr>
            <w:tcW w:w="5235" w:type="dxa"/>
          </w:tcPr>
          <w:p w14:paraId="7028D367" w14:textId="77777777" w:rsidR="00D2746D" w:rsidRPr="002C2C24" w:rsidRDefault="00771582" w:rsidP="00D14ED8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2C2C24">
              <w:rPr>
                <w:rFonts w:ascii="Times New Roman" w:hAnsi="Times New Roman" w:cs="Times New Roman"/>
                <w:b/>
                <w:lang w:val="lv-LV"/>
              </w:rPr>
              <w:t>Uzdevumu izpilde 20</w:t>
            </w:r>
            <w:r w:rsidR="00D14ED8">
              <w:rPr>
                <w:rFonts w:ascii="Times New Roman" w:hAnsi="Times New Roman" w:cs="Times New Roman"/>
                <w:b/>
                <w:lang w:val="lv-LV"/>
              </w:rPr>
              <w:t>20</w:t>
            </w:r>
            <w:r w:rsidR="00D2746D" w:rsidRPr="002C2C24">
              <w:rPr>
                <w:rFonts w:ascii="Times New Roman" w:hAnsi="Times New Roman" w:cs="Times New Roman"/>
                <w:b/>
                <w:lang w:val="lv-LV"/>
              </w:rPr>
              <w:t>. gadā</w:t>
            </w:r>
          </w:p>
        </w:tc>
      </w:tr>
      <w:tr w:rsidR="00D2746D" w:rsidRPr="00DE608E" w14:paraId="587FF334" w14:textId="77777777" w:rsidTr="0092327E">
        <w:tc>
          <w:tcPr>
            <w:tcW w:w="837" w:type="dxa"/>
          </w:tcPr>
          <w:p w14:paraId="494F96FB" w14:textId="77777777" w:rsidR="00D2746D" w:rsidRPr="002C2C24" w:rsidRDefault="00D2746D" w:rsidP="00C40A37">
            <w:pPr>
              <w:rPr>
                <w:rFonts w:ascii="Times New Roman" w:hAnsi="Times New Roman" w:cs="Times New Roman"/>
                <w:lang w:val="lv-LV"/>
              </w:rPr>
            </w:pPr>
            <w:r w:rsidRPr="002C2C24">
              <w:rPr>
                <w:rFonts w:ascii="Times New Roman" w:hAnsi="Times New Roman" w:cs="Times New Roman"/>
                <w:lang w:val="lv-LV"/>
              </w:rPr>
              <w:t>1.</w:t>
            </w:r>
          </w:p>
        </w:tc>
        <w:tc>
          <w:tcPr>
            <w:tcW w:w="4242" w:type="dxa"/>
          </w:tcPr>
          <w:p w14:paraId="0D5FF21B" w14:textId="77777777" w:rsidR="00D2746D" w:rsidRPr="002C2C24" w:rsidRDefault="00256649" w:rsidP="00C40A37">
            <w:pPr>
              <w:ind w:right="72"/>
              <w:jc w:val="both"/>
              <w:rPr>
                <w:rFonts w:ascii="Times New Roman" w:hAnsi="Times New Roman" w:cs="Times New Roman"/>
                <w:lang w:val="lv-LV"/>
              </w:rPr>
            </w:pPr>
            <w:r w:rsidRPr="002C2C24">
              <w:rPr>
                <w:rFonts w:ascii="Times New Roman" w:hAnsi="Times New Roman" w:cs="Times New Roman"/>
                <w:spacing w:val="1"/>
                <w:lang w:val="lv-LV"/>
              </w:rPr>
              <w:t>Veikt Latvijas ardeņu zirgu šķirnes saglabāšanai atbilstošu vaislas ķēvju un ērzeļu izlasi</w:t>
            </w:r>
          </w:p>
          <w:p w14:paraId="34D79DE5" w14:textId="77777777" w:rsidR="00D2746D" w:rsidRPr="002C2C24" w:rsidRDefault="00D2746D" w:rsidP="00C40A37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5235" w:type="dxa"/>
          </w:tcPr>
          <w:p w14:paraId="49020846" w14:textId="0F2DBDCB" w:rsidR="000D6EB2" w:rsidRDefault="00771582" w:rsidP="00771582">
            <w:pPr>
              <w:rPr>
                <w:rFonts w:ascii="Times New Roman" w:hAnsi="Times New Roman" w:cs="Times New Roman"/>
                <w:lang w:val="lv-LV"/>
              </w:rPr>
            </w:pPr>
            <w:r w:rsidRPr="002C2C24">
              <w:rPr>
                <w:rFonts w:ascii="Times New Roman" w:hAnsi="Times New Roman" w:cs="Times New Roman"/>
                <w:lang w:val="lv-LV"/>
              </w:rPr>
              <w:t xml:space="preserve">Kopumā šķirnes saglabāšanai atbilst </w:t>
            </w:r>
            <w:r w:rsidR="00E2084C" w:rsidRPr="002C2C24">
              <w:rPr>
                <w:rFonts w:ascii="Times New Roman" w:hAnsi="Times New Roman" w:cs="Times New Roman"/>
                <w:lang w:val="lv-LV"/>
              </w:rPr>
              <w:t>1</w:t>
            </w:r>
            <w:r w:rsidR="002A1E52">
              <w:rPr>
                <w:rFonts w:ascii="Times New Roman" w:hAnsi="Times New Roman" w:cs="Times New Roman"/>
                <w:lang w:val="lv-LV"/>
              </w:rPr>
              <w:t>7</w:t>
            </w:r>
            <w:r w:rsidR="00E2084C" w:rsidRPr="002C2C24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2C2C24">
              <w:rPr>
                <w:rFonts w:ascii="Times New Roman" w:hAnsi="Times New Roman" w:cs="Times New Roman"/>
                <w:lang w:val="lv-LV"/>
              </w:rPr>
              <w:t xml:space="preserve"> dažāda vecuma dzīvniek</w:t>
            </w:r>
            <w:r w:rsidR="002A1E52">
              <w:rPr>
                <w:rFonts w:ascii="Times New Roman" w:hAnsi="Times New Roman" w:cs="Times New Roman"/>
                <w:lang w:val="lv-LV"/>
              </w:rPr>
              <w:t>i</w:t>
            </w:r>
            <w:r w:rsidRPr="002C2C24">
              <w:rPr>
                <w:rFonts w:ascii="Times New Roman" w:hAnsi="Times New Roman" w:cs="Times New Roman"/>
                <w:lang w:val="lv-LV"/>
              </w:rPr>
              <w:t>, kuru izlase veikta, balstoties uz tipiskuma un izcelsmes vērtējumu</w:t>
            </w:r>
            <w:r w:rsidR="000D6EB2">
              <w:rPr>
                <w:rFonts w:ascii="Times New Roman" w:hAnsi="Times New Roman" w:cs="Times New Roman"/>
                <w:lang w:val="lv-LV"/>
              </w:rPr>
              <w:t xml:space="preserve">. No tiem </w:t>
            </w:r>
            <w:r w:rsidR="000D6EB2" w:rsidRPr="000D6EB2">
              <w:rPr>
                <w:rFonts w:ascii="Times New Roman" w:hAnsi="Times New Roman" w:cs="Times New Roman"/>
                <w:lang w:val="lv-LV"/>
              </w:rPr>
              <w:t>“Ļauku attīstības plāna” pasākum</w:t>
            </w:r>
            <w:r w:rsidR="000D6EB2">
              <w:rPr>
                <w:rFonts w:ascii="Times New Roman" w:hAnsi="Times New Roman" w:cs="Times New Roman"/>
                <w:lang w:val="lv-LV"/>
              </w:rPr>
              <w:t>am</w:t>
            </w:r>
            <w:r w:rsidR="000D6EB2" w:rsidRPr="000D6EB2">
              <w:rPr>
                <w:rFonts w:ascii="Times New Roman" w:hAnsi="Times New Roman" w:cs="Times New Roman"/>
                <w:lang w:val="lv-LV"/>
              </w:rPr>
              <w:t xml:space="preserve"> “Agrovide” apakšpasākumā Lauksaimniecības dzīvnieku ģenētisko resursu saglabāšana</w:t>
            </w:r>
            <w:r w:rsidR="000D6EB2">
              <w:rPr>
                <w:rFonts w:ascii="Times New Roman" w:hAnsi="Times New Roman" w:cs="Times New Roman"/>
                <w:lang w:val="lv-LV"/>
              </w:rPr>
              <w:t xml:space="preserve"> atzinumi izsniegti 11 zirgiem. </w:t>
            </w:r>
          </w:p>
          <w:p w14:paraId="34860588" w14:textId="77777777" w:rsidR="000D6EB2" w:rsidRDefault="000D6EB2" w:rsidP="00771582">
            <w:pPr>
              <w:rPr>
                <w:rFonts w:ascii="Times New Roman" w:hAnsi="Times New Roman" w:cs="Times New Roman"/>
                <w:lang w:val="lv-LV"/>
              </w:rPr>
            </w:pPr>
          </w:p>
          <w:p w14:paraId="4BCB7CCF" w14:textId="148F05F4" w:rsidR="00771582" w:rsidRPr="002C2C24" w:rsidRDefault="00771582" w:rsidP="00771582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2746D" w:rsidRPr="002C2C24" w14:paraId="3B50ED0F" w14:textId="77777777" w:rsidTr="0092327E">
        <w:tc>
          <w:tcPr>
            <w:tcW w:w="837" w:type="dxa"/>
          </w:tcPr>
          <w:p w14:paraId="3FA20235" w14:textId="77777777" w:rsidR="00D2746D" w:rsidRPr="002C2C24" w:rsidRDefault="00D2746D" w:rsidP="00C40A37">
            <w:pPr>
              <w:rPr>
                <w:rFonts w:ascii="Times New Roman" w:hAnsi="Times New Roman" w:cs="Times New Roman"/>
                <w:lang w:val="lv-LV"/>
              </w:rPr>
            </w:pPr>
            <w:r w:rsidRPr="002C2C24">
              <w:rPr>
                <w:rFonts w:ascii="Times New Roman" w:hAnsi="Times New Roman" w:cs="Times New Roman"/>
                <w:lang w:val="lv-LV"/>
              </w:rPr>
              <w:t xml:space="preserve">2. </w:t>
            </w:r>
          </w:p>
        </w:tc>
        <w:tc>
          <w:tcPr>
            <w:tcW w:w="4242" w:type="dxa"/>
          </w:tcPr>
          <w:p w14:paraId="453B8FCF" w14:textId="77777777" w:rsidR="00D2746D" w:rsidRPr="002C2C24" w:rsidRDefault="0016551F" w:rsidP="00C40A37">
            <w:pPr>
              <w:tabs>
                <w:tab w:val="left" w:pos="600"/>
              </w:tabs>
              <w:spacing w:before="24"/>
              <w:ind w:right="77"/>
              <w:jc w:val="both"/>
              <w:rPr>
                <w:rFonts w:ascii="Times New Roman" w:hAnsi="Times New Roman" w:cs="Times New Roman"/>
                <w:lang w:val="lv-LV"/>
              </w:rPr>
            </w:pPr>
            <w:r w:rsidRPr="002C2C24">
              <w:rPr>
                <w:rFonts w:ascii="Times New Roman" w:hAnsi="Times New Roman" w:cs="Times New Roman"/>
                <w:spacing w:val="-3"/>
                <w:lang w:val="lv-LV"/>
              </w:rPr>
              <w:t>Novērtēt Latvijas ardeņu šķirnes zirgu tipu, eksterjeru un gaitu kvalitāti, lai noteiktu to atbilstību šķirnes saglabāšanai</w:t>
            </w:r>
          </w:p>
          <w:p w14:paraId="1908C8E6" w14:textId="77777777" w:rsidR="00D2746D" w:rsidRPr="002C2C24" w:rsidRDefault="00D2746D" w:rsidP="00C40A37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5235" w:type="dxa"/>
          </w:tcPr>
          <w:p w14:paraId="010FEB16" w14:textId="12CEE441" w:rsidR="00B3646B" w:rsidRPr="002C2C24" w:rsidRDefault="0016551F" w:rsidP="00B3646B">
            <w:pPr>
              <w:rPr>
                <w:rFonts w:ascii="Times New Roman" w:hAnsi="Times New Roman" w:cs="Times New Roman"/>
                <w:lang w:val="lv-LV"/>
              </w:rPr>
            </w:pPr>
            <w:r w:rsidRPr="002C2C24">
              <w:rPr>
                <w:rFonts w:ascii="Times New Roman" w:hAnsi="Times New Roman" w:cs="Times New Roman"/>
                <w:lang w:val="lv-LV"/>
              </w:rPr>
              <w:t>Programmas īstenošanai ir</w:t>
            </w:r>
            <w:r w:rsidR="00771582" w:rsidRPr="002C2C24">
              <w:rPr>
                <w:rFonts w:ascii="Times New Roman" w:hAnsi="Times New Roman" w:cs="Times New Roman"/>
                <w:lang w:val="lv-LV"/>
              </w:rPr>
              <w:t xml:space="preserve"> izlasīti dzīvnieki ar atbilstošu tipu</w:t>
            </w:r>
            <w:r w:rsidRPr="002C2C24">
              <w:rPr>
                <w:rFonts w:ascii="Times New Roman" w:hAnsi="Times New Roman" w:cs="Times New Roman"/>
                <w:lang w:val="lv-LV"/>
              </w:rPr>
              <w:t>, kā arī vērtēts to eksterjers un tips. 20</w:t>
            </w:r>
            <w:r w:rsidR="00D14ED8">
              <w:rPr>
                <w:rFonts w:ascii="Times New Roman" w:hAnsi="Times New Roman" w:cs="Times New Roman"/>
                <w:lang w:val="lv-LV"/>
              </w:rPr>
              <w:t>2</w:t>
            </w:r>
            <w:r w:rsidR="000D6EB2">
              <w:rPr>
                <w:rFonts w:ascii="Times New Roman" w:hAnsi="Times New Roman" w:cs="Times New Roman"/>
                <w:lang w:val="lv-LV"/>
              </w:rPr>
              <w:t>1</w:t>
            </w:r>
            <w:r w:rsidRPr="002C2C24">
              <w:rPr>
                <w:rFonts w:ascii="Times New Roman" w:hAnsi="Times New Roman" w:cs="Times New Roman"/>
                <w:lang w:val="lv-LV"/>
              </w:rPr>
              <w:t xml:space="preserve">.gadā nav novērtēti jauni dzīvnieki audzēšanas programmas ietvaros. </w:t>
            </w:r>
          </w:p>
          <w:p w14:paraId="5ABA6210" w14:textId="77777777" w:rsidR="00D2746D" w:rsidRPr="002C2C24" w:rsidRDefault="00D2746D" w:rsidP="00B3646B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2746D" w:rsidRPr="00DE608E" w14:paraId="332480D6" w14:textId="77777777" w:rsidTr="0092327E">
        <w:tc>
          <w:tcPr>
            <w:tcW w:w="837" w:type="dxa"/>
          </w:tcPr>
          <w:p w14:paraId="2AA3374F" w14:textId="77777777" w:rsidR="00D2746D" w:rsidRPr="002C2C24" w:rsidRDefault="00D2746D" w:rsidP="00C40A37">
            <w:pPr>
              <w:rPr>
                <w:rFonts w:ascii="Times New Roman" w:hAnsi="Times New Roman" w:cs="Times New Roman"/>
                <w:lang w:val="lv-LV"/>
              </w:rPr>
            </w:pPr>
            <w:r w:rsidRPr="002C2C24">
              <w:rPr>
                <w:rFonts w:ascii="Times New Roman" w:hAnsi="Times New Roman" w:cs="Times New Roman"/>
                <w:lang w:val="lv-LV"/>
              </w:rPr>
              <w:t>3.</w:t>
            </w:r>
          </w:p>
        </w:tc>
        <w:tc>
          <w:tcPr>
            <w:tcW w:w="4242" w:type="dxa"/>
          </w:tcPr>
          <w:p w14:paraId="528DA9E4" w14:textId="77777777" w:rsidR="00D2746D" w:rsidRPr="002C2C24" w:rsidRDefault="00B3646B" w:rsidP="00C40A37">
            <w:pPr>
              <w:ind w:right="69"/>
              <w:jc w:val="both"/>
              <w:rPr>
                <w:rFonts w:ascii="Times New Roman" w:hAnsi="Times New Roman" w:cs="Times New Roman"/>
                <w:lang w:val="lv-LV"/>
              </w:rPr>
            </w:pPr>
            <w:r w:rsidRPr="002C2C24">
              <w:rPr>
                <w:rFonts w:ascii="Times New Roman" w:hAnsi="Times New Roman" w:cs="Times New Roman"/>
                <w:position w:val="-1"/>
                <w:lang w:val="lv-LV"/>
              </w:rPr>
              <w:t>Ierobežot inbrīdingu šķirnē, realizējo</w:t>
            </w:r>
            <w:r w:rsidR="002A1E52">
              <w:rPr>
                <w:rFonts w:ascii="Times New Roman" w:hAnsi="Times New Roman" w:cs="Times New Roman"/>
                <w:position w:val="-1"/>
                <w:lang w:val="lv-LV"/>
              </w:rPr>
              <w:t>t individuālu pāru atlasi, un</w:t>
            </w:r>
            <w:r w:rsidRPr="002C2C24">
              <w:rPr>
                <w:rFonts w:ascii="Times New Roman" w:hAnsi="Times New Roman" w:cs="Times New Roman"/>
                <w:position w:val="-1"/>
                <w:lang w:val="lv-LV"/>
              </w:rPr>
              <w:t xml:space="preserve"> izmantojot radniecīgo uzlabotājšķirņu vaisliniekus ar saglabājamai šķirnei raksturīgu tipu. </w:t>
            </w:r>
          </w:p>
        </w:tc>
        <w:tc>
          <w:tcPr>
            <w:tcW w:w="5235" w:type="dxa"/>
          </w:tcPr>
          <w:p w14:paraId="1FBB61A7" w14:textId="77777777" w:rsidR="00C271D3" w:rsidRPr="002C2C24" w:rsidRDefault="00771582" w:rsidP="00C40A37">
            <w:pPr>
              <w:rPr>
                <w:rFonts w:ascii="Times New Roman" w:hAnsi="Times New Roman" w:cs="Times New Roman"/>
                <w:lang w:val="lv-LV"/>
              </w:rPr>
            </w:pPr>
            <w:r w:rsidRPr="002C2C24">
              <w:rPr>
                <w:rFonts w:ascii="Times New Roman" w:hAnsi="Times New Roman" w:cs="Times New Roman"/>
                <w:lang w:val="lv-LV"/>
              </w:rPr>
              <w:t xml:space="preserve">Visiem dzīvniekiem, kuru īpašnieki piedalās </w:t>
            </w:r>
            <w:r w:rsidR="00B3646B" w:rsidRPr="002C2C24">
              <w:rPr>
                <w:rFonts w:ascii="Times New Roman" w:hAnsi="Times New Roman" w:cs="Times New Roman"/>
                <w:lang w:val="lv-LV"/>
              </w:rPr>
              <w:t>audzēšanas</w:t>
            </w:r>
            <w:r w:rsidRPr="002C2C24">
              <w:rPr>
                <w:rFonts w:ascii="Times New Roman" w:hAnsi="Times New Roman" w:cs="Times New Roman"/>
                <w:lang w:val="lv-LV"/>
              </w:rPr>
              <w:t xml:space="preserve"> programmā, tiek izstrādāti</w:t>
            </w:r>
            <w:r w:rsidR="00C271D3" w:rsidRPr="002C2C24">
              <w:rPr>
                <w:rFonts w:ascii="Times New Roman" w:hAnsi="Times New Roman" w:cs="Times New Roman"/>
                <w:lang w:val="lv-LV"/>
              </w:rPr>
              <w:t xml:space="preserve"> individuāli pāru atlases plāni, kuri tiek ieteikti. </w:t>
            </w:r>
          </w:p>
          <w:p w14:paraId="729E04A1" w14:textId="19927117" w:rsidR="00D2746D" w:rsidRPr="001D08B9" w:rsidRDefault="00C271D3" w:rsidP="00D14ED8">
            <w:pPr>
              <w:rPr>
                <w:rFonts w:ascii="Times New Roman" w:hAnsi="Times New Roman" w:cs="Times New Roman"/>
                <w:lang w:val="lv-LV"/>
              </w:rPr>
            </w:pPr>
            <w:r w:rsidRPr="002C2C24">
              <w:rPr>
                <w:rFonts w:ascii="Times New Roman" w:hAnsi="Times New Roman" w:cs="Times New Roman"/>
                <w:lang w:val="lv-LV"/>
              </w:rPr>
              <w:t>Radniecīgo šķirņu ērzeļi vai to bioprodukts 20</w:t>
            </w:r>
            <w:r w:rsidR="00D14ED8">
              <w:rPr>
                <w:rFonts w:ascii="Times New Roman" w:hAnsi="Times New Roman" w:cs="Times New Roman"/>
                <w:lang w:val="lv-LV"/>
              </w:rPr>
              <w:t>2</w:t>
            </w:r>
            <w:r w:rsidR="00311D23">
              <w:rPr>
                <w:rFonts w:ascii="Times New Roman" w:hAnsi="Times New Roman" w:cs="Times New Roman"/>
                <w:lang w:val="lv-LV"/>
              </w:rPr>
              <w:t>1</w:t>
            </w:r>
            <w:r w:rsidRPr="002C2C24">
              <w:rPr>
                <w:rFonts w:ascii="Times New Roman" w:hAnsi="Times New Roman" w:cs="Times New Roman"/>
                <w:lang w:val="lv-LV"/>
              </w:rPr>
              <w:t>.gadā nav izmantot</w:t>
            </w:r>
            <w:r w:rsidR="002A1E52">
              <w:rPr>
                <w:rFonts w:ascii="Times New Roman" w:hAnsi="Times New Roman" w:cs="Times New Roman"/>
                <w:lang w:val="lv-LV"/>
              </w:rPr>
              <w:t>s</w:t>
            </w:r>
            <w:r w:rsidRPr="002C2C24">
              <w:rPr>
                <w:rFonts w:ascii="Times New Roman" w:hAnsi="Times New Roman" w:cs="Times New Roman"/>
                <w:lang w:val="lv-LV"/>
              </w:rPr>
              <w:t xml:space="preserve">. </w:t>
            </w:r>
            <w:r w:rsidR="00081815" w:rsidRPr="001D08B9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B3646B" w:rsidRPr="001D08B9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</w:tc>
      </w:tr>
    </w:tbl>
    <w:p w14:paraId="1A6F5E65" w14:textId="77777777" w:rsidR="00D2746D" w:rsidRPr="002C2C24" w:rsidRDefault="00D2746D" w:rsidP="00BC0699">
      <w:pPr>
        <w:pStyle w:val="Default"/>
        <w:ind w:left="36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3D851B90" w14:textId="77777777" w:rsidR="00D2746D" w:rsidRPr="002C2C24" w:rsidRDefault="00D2746D" w:rsidP="002C2C24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367F391B" w14:textId="77777777" w:rsidR="00D2746D" w:rsidRPr="002C2C24" w:rsidRDefault="00D2746D" w:rsidP="00BC0699">
      <w:pPr>
        <w:pStyle w:val="Default"/>
        <w:ind w:left="36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49BE99D3" w14:textId="77777777" w:rsidR="00D2746D" w:rsidRPr="002C2C24" w:rsidRDefault="00D2746D" w:rsidP="00BC0699">
      <w:pPr>
        <w:pStyle w:val="Default"/>
        <w:ind w:left="36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30200567" w14:textId="58120E7A" w:rsidR="00164475" w:rsidRPr="002C2C24" w:rsidRDefault="0069464E" w:rsidP="00BC0699">
      <w:pPr>
        <w:pStyle w:val="Default"/>
        <w:ind w:left="36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C2C24">
        <w:rPr>
          <w:rFonts w:ascii="Times New Roman" w:hAnsi="Times New Roman" w:cs="Times New Roman"/>
          <w:b/>
          <w:color w:val="auto"/>
          <w:sz w:val="22"/>
          <w:szCs w:val="22"/>
        </w:rPr>
        <w:t xml:space="preserve">Latvijas ardeņu zirgu šķirnes </w:t>
      </w:r>
      <w:r w:rsidR="00C34939" w:rsidRPr="002C2C24">
        <w:rPr>
          <w:rFonts w:ascii="Times New Roman" w:hAnsi="Times New Roman" w:cs="Times New Roman"/>
          <w:b/>
          <w:color w:val="auto"/>
          <w:sz w:val="22"/>
          <w:szCs w:val="22"/>
        </w:rPr>
        <w:t xml:space="preserve">audzēšanas </w:t>
      </w:r>
      <w:r w:rsidRPr="002C2C24">
        <w:rPr>
          <w:rFonts w:ascii="Times New Roman" w:hAnsi="Times New Roman" w:cs="Times New Roman"/>
          <w:b/>
          <w:color w:val="auto"/>
          <w:sz w:val="22"/>
          <w:szCs w:val="22"/>
        </w:rPr>
        <w:t>programmā iesaistītās</w:t>
      </w:r>
      <w:r w:rsidR="00BD1C30" w:rsidRPr="002C2C2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audzētāju saimniecības</w:t>
      </w:r>
      <w:r w:rsidR="0018425C" w:rsidRPr="002C2C2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 w:rsidR="00D14ED8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="00311D23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="0018425C" w:rsidRPr="002C2C24">
        <w:rPr>
          <w:rFonts w:ascii="Times New Roman" w:hAnsi="Times New Roman" w:cs="Times New Roman"/>
          <w:b/>
          <w:color w:val="auto"/>
          <w:sz w:val="22"/>
          <w:szCs w:val="22"/>
        </w:rPr>
        <w:t>.gadā</w:t>
      </w:r>
    </w:p>
    <w:tbl>
      <w:tblPr>
        <w:tblpPr w:leftFromText="180" w:rightFromText="180" w:vertAnchor="text" w:horzAnchor="margin" w:tblpXSpec="center" w:tblpY="159"/>
        <w:tblW w:w="6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2321"/>
        <w:gridCol w:w="1966"/>
      </w:tblGrid>
      <w:tr w:rsidR="00AD6261" w:rsidRPr="002C2C24" w14:paraId="42D228B7" w14:textId="77777777" w:rsidTr="00AD6261">
        <w:tc>
          <w:tcPr>
            <w:tcW w:w="1817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14:paraId="577BFA69" w14:textId="77777777" w:rsidR="00AD6261" w:rsidRPr="002C2C24" w:rsidRDefault="00AD6261" w:rsidP="00B943D7">
            <w:pPr>
              <w:spacing w:after="0" w:line="2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2C2C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lv-LV" w:eastAsia="lv-LV"/>
              </w:rPr>
              <w:t>Īpašnieks</w:t>
            </w:r>
          </w:p>
        </w:tc>
        <w:tc>
          <w:tcPr>
            <w:tcW w:w="2321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14:paraId="4A427E9D" w14:textId="77777777" w:rsidR="00AD6261" w:rsidRPr="002C2C24" w:rsidRDefault="00AD6261" w:rsidP="00B943D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2C2C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lv-LV" w:eastAsia="lv-LV"/>
              </w:rPr>
              <w:t>Zirgu skaits saglabāšanas programmā</w:t>
            </w:r>
          </w:p>
        </w:tc>
        <w:tc>
          <w:tcPr>
            <w:tcW w:w="1966" w:type="dxa"/>
          </w:tcPr>
          <w:p w14:paraId="74001929" w14:textId="77777777" w:rsidR="00AD6261" w:rsidRPr="002C2C24" w:rsidRDefault="00AD6261" w:rsidP="00B943D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lv-LV" w:eastAsia="lv-LV"/>
              </w:rPr>
            </w:pPr>
            <w:r w:rsidRPr="002C2C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lv-LV" w:eastAsia="lv-LV"/>
              </w:rPr>
              <w:t>Ganāmpulka numurs</w:t>
            </w:r>
          </w:p>
        </w:tc>
      </w:tr>
      <w:tr w:rsidR="00AD6261" w:rsidRPr="002C2C24" w14:paraId="6C7EEEB4" w14:textId="77777777" w:rsidTr="00AD6261">
        <w:tc>
          <w:tcPr>
            <w:tcW w:w="1817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</w:tcPr>
          <w:p w14:paraId="1370C0D6" w14:textId="77777777" w:rsidR="00AD6261" w:rsidRPr="002C2C24" w:rsidRDefault="00AD6261" w:rsidP="00D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Juridiska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persona</w:t>
            </w:r>
          </w:p>
        </w:tc>
        <w:tc>
          <w:tcPr>
            <w:tcW w:w="2321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</w:tcPr>
          <w:p w14:paraId="67A288BD" w14:textId="10BEBB6B" w:rsidR="00AD6261" w:rsidRPr="002C2C24" w:rsidRDefault="00311D23" w:rsidP="00D14ED8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lv-LV" w:eastAsia="lv-LV"/>
              </w:rPr>
              <w:t>1</w:t>
            </w:r>
          </w:p>
        </w:tc>
        <w:tc>
          <w:tcPr>
            <w:tcW w:w="1966" w:type="dxa"/>
          </w:tcPr>
          <w:p w14:paraId="6164A0F0" w14:textId="77777777" w:rsidR="00AD6261" w:rsidRPr="002C2C24" w:rsidRDefault="00AD6261" w:rsidP="00D14ED8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lv-LV" w:eastAsia="lv-LV"/>
              </w:rPr>
            </w:pPr>
            <w:r w:rsidRPr="002C2C2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LV0480647</w:t>
            </w:r>
          </w:p>
        </w:tc>
      </w:tr>
      <w:tr w:rsidR="00FC565E" w:rsidRPr="002C2C24" w14:paraId="341D3BDE" w14:textId="77777777" w:rsidTr="005A121E">
        <w:tc>
          <w:tcPr>
            <w:tcW w:w="1817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</w:tcPr>
          <w:p w14:paraId="5C984F39" w14:textId="77777777" w:rsidR="00FC565E" w:rsidRDefault="00FC565E" w:rsidP="00FC565E">
            <w:proofErr w:type="spellStart"/>
            <w:r w:rsidRPr="008F676D">
              <w:rPr>
                <w:rFonts w:ascii="Times New Roman" w:hAnsi="Times New Roman" w:cs="Times New Roman"/>
                <w:sz w:val="20"/>
                <w:szCs w:val="20"/>
              </w:rPr>
              <w:t>Fiziska</w:t>
            </w:r>
            <w:proofErr w:type="spellEnd"/>
            <w:r w:rsidRPr="008F676D">
              <w:rPr>
                <w:rFonts w:ascii="Times New Roman" w:hAnsi="Times New Roman" w:cs="Times New Roman"/>
                <w:sz w:val="20"/>
                <w:szCs w:val="20"/>
              </w:rPr>
              <w:t xml:space="preserve"> persona</w:t>
            </w:r>
          </w:p>
        </w:tc>
        <w:tc>
          <w:tcPr>
            <w:tcW w:w="2321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</w:tcPr>
          <w:p w14:paraId="5A2423D5" w14:textId="77777777" w:rsidR="00FC565E" w:rsidRPr="002C2C24" w:rsidRDefault="00FC565E" w:rsidP="00FC565E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2C2C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lv-LV" w:eastAsia="lv-LV"/>
              </w:rPr>
              <w:t xml:space="preserve">2 </w:t>
            </w:r>
          </w:p>
        </w:tc>
        <w:tc>
          <w:tcPr>
            <w:tcW w:w="1966" w:type="dxa"/>
          </w:tcPr>
          <w:p w14:paraId="377F9253" w14:textId="77777777" w:rsidR="00FC565E" w:rsidRPr="002C2C24" w:rsidRDefault="00FC565E" w:rsidP="00FC565E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lv-LV" w:eastAsia="lv-LV"/>
              </w:rPr>
            </w:pPr>
            <w:r w:rsidRPr="002C2C2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LV0605882</w:t>
            </w:r>
          </w:p>
        </w:tc>
      </w:tr>
      <w:tr w:rsidR="00FC565E" w:rsidRPr="002C2C24" w14:paraId="71822E3F" w14:textId="77777777" w:rsidTr="00AD6261">
        <w:tc>
          <w:tcPr>
            <w:tcW w:w="1817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</w:tcPr>
          <w:p w14:paraId="608E7296" w14:textId="77777777" w:rsidR="00FC565E" w:rsidRDefault="00FC565E" w:rsidP="00FC565E">
            <w:proofErr w:type="spellStart"/>
            <w:r w:rsidRPr="008F676D">
              <w:rPr>
                <w:rFonts w:ascii="Times New Roman" w:hAnsi="Times New Roman" w:cs="Times New Roman"/>
                <w:sz w:val="20"/>
                <w:szCs w:val="20"/>
              </w:rPr>
              <w:t>Fiziska</w:t>
            </w:r>
            <w:proofErr w:type="spellEnd"/>
            <w:r w:rsidRPr="008F676D">
              <w:rPr>
                <w:rFonts w:ascii="Times New Roman" w:hAnsi="Times New Roman" w:cs="Times New Roman"/>
                <w:sz w:val="20"/>
                <w:szCs w:val="20"/>
              </w:rPr>
              <w:t xml:space="preserve"> persona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</w:tcPr>
          <w:p w14:paraId="53CED482" w14:textId="77777777" w:rsidR="00FC565E" w:rsidRPr="002C2C24" w:rsidRDefault="00FC565E" w:rsidP="00FC565E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2C2C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lv-LV" w:eastAsia="lv-LV"/>
              </w:rPr>
              <w:t>1</w:t>
            </w:r>
          </w:p>
        </w:tc>
        <w:tc>
          <w:tcPr>
            <w:tcW w:w="0" w:type="auto"/>
          </w:tcPr>
          <w:p w14:paraId="40BB6E45" w14:textId="77777777" w:rsidR="00FC565E" w:rsidRPr="002C2C24" w:rsidRDefault="00FC565E" w:rsidP="00FC565E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lv-LV" w:eastAsia="lv-LV"/>
              </w:rPr>
            </w:pPr>
            <w:r w:rsidRPr="002C2C2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LV0606983</w:t>
            </w:r>
          </w:p>
        </w:tc>
      </w:tr>
      <w:tr w:rsidR="00FC565E" w:rsidRPr="002C2C24" w14:paraId="43CFDC44" w14:textId="77777777" w:rsidTr="00AD6261">
        <w:tc>
          <w:tcPr>
            <w:tcW w:w="1817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</w:tcPr>
          <w:p w14:paraId="2A351748" w14:textId="77777777" w:rsidR="00FC565E" w:rsidRDefault="00FC565E" w:rsidP="00FC565E">
            <w:proofErr w:type="spellStart"/>
            <w:r w:rsidRPr="008F676D">
              <w:rPr>
                <w:rFonts w:ascii="Times New Roman" w:hAnsi="Times New Roman" w:cs="Times New Roman"/>
                <w:sz w:val="20"/>
                <w:szCs w:val="20"/>
              </w:rPr>
              <w:t>Fiziska</w:t>
            </w:r>
            <w:proofErr w:type="spellEnd"/>
            <w:r w:rsidRPr="008F676D">
              <w:rPr>
                <w:rFonts w:ascii="Times New Roman" w:hAnsi="Times New Roman" w:cs="Times New Roman"/>
                <w:sz w:val="20"/>
                <w:szCs w:val="20"/>
              </w:rPr>
              <w:t xml:space="preserve"> persona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</w:tcPr>
          <w:p w14:paraId="51CAEA50" w14:textId="77777777" w:rsidR="00FC565E" w:rsidRPr="002C2C24" w:rsidRDefault="00FC565E" w:rsidP="00FC565E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lv-LV" w:eastAsia="lv-LV"/>
              </w:rPr>
            </w:pPr>
            <w:r w:rsidRPr="002C2C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lv-LV" w:eastAsia="lv-LV"/>
              </w:rPr>
              <w:t>1</w:t>
            </w:r>
          </w:p>
        </w:tc>
        <w:tc>
          <w:tcPr>
            <w:tcW w:w="0" w:type="auto"/>
          </w:tcPr>
          <w:p w14:paraId="708BF200" w14:textId="59538E36" w:rsidR="00FC565E" w:rsidRPr="002C2C24" w:rsidRDefault="0003021D" w:rsidP="00FC565E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lv-LV" w:eastAsia="lv-LV"/>
              </w:rPr>
            </w:pPr>
            <w:r w:rsidRPr="0003021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lv-LV" w:eastAsia="lv-LV"/>
              </w:rPr>
              <w:t>LV0247875</w:t>
            </w:r>
          </w:p>
        </w:tc>
      </w:tr>
      <w:tr w:rsidR="00FC565E" w:rsidRPr="002C2C24" w14:paraId="173D44B9" w14:textId="77777777" w:rsidTr="00AD6261">
        <w:trPr>
          <w:trHeight w:val="547"/>
        </w:trPr>
        <w:tc>
          <w:tcPr>
            <w:tcW w:w="1817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</w:tcPr>
          <w:p w14:paraId="1841F6B2" w14:textId="77777777" w:rsidR="00FC565E" w:rsidRDefault="00FC565E" w:rsidP="00FC565E">
            <w:proofErr w:type="spellStart"/>
            <w:r w:rsidRPr="008F676D">
              <w:rPr>
                <w:rFonts w:ascii="Times New Roman" w:hAnsi="Times New Roman" w:cs="Times New Roman"/>
                <w:sz w:val="20"/>
                <w:szCs w:val="20"/>
              </w:rPr>
              <w:t>Fiziska</w:t>
            </w:r>
            <w:proofErr w:type="spellEnd"/>
            <w:r w:rsidRPr="008F676D">
              <w:rPr>
                <w:rFonts w:ascii="Times New Roman" w:hAnsi="Times New Roman" w:cs="Times New Roman"/>
                <w:sz w:val="20"/>
                <w:szCs w:val="20"/>
              </w:rPr>
              <w:t xml:space="preserve"> persona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</w:tcPr>
          <w:p w14:paraId="35A1C3E9" w14:textId="77777777" w:rsidR="00FC565E" w:rsidRPr="002C2C24" w:rsidRDefault="00FC565E" w:rsidP="00FC565E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lv-LV" w:eastAsia="lv-LV"/>
              </w:rPr>
              <w:t>1</w:t>
            </w:r>
          </w:p>
        </w:tc>
        <w:tc>
          <w:tcPr>
            <w:tcW w:w="0" w:type="auto"/>
          </w:tcPr>
          <w:p w14:paraId="19E592CB" w14:textId="77777777" w:rsidR="00FC565E" w:rsidRPr="002C2C24" w:rsidRDefault="00FC565E" w:rsidP="00FC565E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lv-LV" w:eastAsia="lv-LV"/>
              </w:rPr>
            </w:pPr>
            <w:r w:rsidRPr="00D14ED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lv-LV" w:eastAsia="lv-LV"/>
              </w:rPr>
              <w:t>LV0244708</w:t>
            </w:r>
          </w:p>
        </w:tc>
      </w:tr>
      <w:tr w:rsidR="00FC565E" w:rsidRPr="002C2C24" w14:paraId="510DA5A7" w14:textId="77777777" w:rsidTr="00AD6261">
        <w:trPr>
          <w:trHeight w:val="547"/>
        </w:trPr>
        <w:tc>
          <w:tcPr>
            <w:tcW w:w="1817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</w:tcPr>
          <w:p w14:paraId="248231EB" w14:textId="77777777" w:rsidR="00FC565E" w:rsidRDefault="00FC565E" w:rsidP="00FC565E">
            <w:proofErr w:type="spellStart"/>
            <w:r w:rsidRPr="008F676D">
              <w:rPr>
                <w:rFonts w:ascii="Times New Roman" w:hAnsi="Times New Roman" w:cs="Times New Roman"/>
                <w:sz w:val="20"/>
                <w:szCs w:val="20"/>
              </w:rPr>
              <w:t>Fiziska</w:t>
            </w:r>
            <w:proofErr w:type="spellEnd"/>
            <w:r w:rsidRPr="008F676D">
              <w:rPr>
                <w:rFonts w:ascii="Times New Roman" w:hAnsi="Times New Roman" w:cs="Times New Roman"/>
                <w:sz w:val="20"/>
                <w:szCs w:val="20"/>
              </w:rPr>
              <w:t xml:space="preserve"> persona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</w:tcPr>
          <w:p w14:paraId="31C1CD81" w14:textId="54042D40" w:rsidR="00FC565E" w:rsidRPr="00D14ED8" w:rsidRDefault="0003021D" w:rsidP="00FC565E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lv-LV" w:eastAsia="lv-LV"/>
              </w:rPr>
              <w:t>2</w:t>
            </w:r>
          </w:p>
        </w:tc>
        <w:tc>
          <w:tcPr>
            <w:tcW w:w="0" w:type="auto"/>
          </w:tcPr>
          <w:p w14:paraId="72F58C20" w14:textId="77777777" w:rsidR="00FC565E" w:rsidRPr="00D14ED8" w:rsidRDefault="00FC565E" w:rsidP="00FC565E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lv-LV" w:eastAsia="lv-LV"/>
              </w:rPr>
            </w:pPr>
            <w:r w:rsidRPr="00D14ED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lv-LV" w:eastAsia="lv-LV"/>
              </w:rPr>
              <w:t>LV0615895</w:t>
            </w:r>
          </w:p>
        </w:tc>
      </w:tr>
      <w:tr w:rsidR="00FC565E" w:rsidRPr="002C2C24" w14:paraId="55E0D98E" w14:textId="77777777" w:rsidTr="00AD6261">
        <w:trPr>
          <w:trHeight w:val="547"/>
        </w:trPr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</w:tcPr>
          <w:p w14:paraId="1398E597" w14:textId="77777777" w:rsidR="00FC565E" w:rsidRDefault="00FC565E" w:rsidP="00FC565E">
            <w:proofErr w:type="spellStart"/>
            <w:r w:rsidRPr="008F676D">
              <w:rPr>
                <w:rFonts w:ascii="Times New Roman" w:hAnsi="Times New Roman" w:cs="Times New Roman"/>
                <w:sz w:val="20"/>
                <w:szCs w:val="20"/>
              </w:rPr>
              <w:t>Fiziska</w:t>
            </w:r>
            <w:proofErr w:type="spellEnd"/>
            <w:r w:rsidRPr="008F676D">
              <w:rPr>
                <w:rFonts w:ascii="Times New Roman" w:hAnsi="Times New Roman" w:cs="Times New Roman"/>
                <w:sz w:val="20"/>
                <w:szCs w:val="20"/>
              </w:rPr>
              <w:t xml:space="preserve"> persona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</w:tcPr>
          <w:p w14:paraId="6BAC973D" w14:textId="77777777" w:rsidR="00FC565E" w:rsidRPr="00D14ED8" w:rsidRDefault="00FC565E" w:rsidP="00FC565E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lv-LV" w:eastAsia="lv-LV"/>
              </w:rPr>
            </w:pPr>
            <w:r w:rsidRPr="00D14ED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lv-LV" w:eastAsia="lv-LV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32E0A4" w14:textId="77777777" w:rsidR="00FC565E" w:rsidRPr="00D14ED8" w:rsidRDefault="00FC565E" w:rsidP="00FC565E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lv-LV" w:eastAsia="lv-LV"/>
              </w:rPr>
            </w:pPr>
            <w:r w:rsidRPr="00D14ED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lv-LV" w:eastAsia="lv-LV"/>
              </w:rPr>
              <w:t>LV0080958</w:t>
            </w:r>
          </w:p>
        </w:tc>
      </w:tr>
      <w:tr w:rsidR="00AD6261" w:rsidRPr="002C2C24" w14:paraId="4C2A59D5" w14:textId="77777777" w:rsidTr="00AD6261">
        <w:trPr>
          <w:trHeight w:val="547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</w:tcPr>
          <w:p w14:paraId="2E06FE98" w14:textId="77777777" w:rsidR="00AD6261" w:rsidRPr="00D14ED8" w:rsidRDefault="00AD6261" w:rsidP="00D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Juridiska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persona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</w:tcPr>
          <w:p w14:paraId="5D61D72C" w14:textId="77777777" w:rsidR="00AD6261" w:rsidRPr="00D14ED8" w:rsidRDefault="00AD6261" w:rsidP="00D14ED8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lv-LV" w:eastAsia="lv-LV"/>
              </w:rPr>
            </w:pPr>
            <w:r w:rsidRPr="00D14ED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lv-LV" w:eastAsia="lv-LV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978B" w14:textId="77777777" w:rsidR="00AD6261" w:rsidRPr="00D14ED8" w:rsidRDefault="00AD6261" w:rsidP="00D14ED8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lv-LV" w:eastAsia="lv-LV"/>
              </w:rPr>
            </w:pPr>
            <w:r w:rsidRPr="00D14ED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lv-LV" w:eastAsia="lv-LV"/>
              </w:rPr>
              <w:t>LV0201090</w:t>
            </w:r>
          </w:p>
        </w:tc>
      </w:tr>
      <w:tr w:rsidR="0003021D" w:rsidRPr="002C2C24" w14:paraId="28F17DC3" w14:textId="77777777" w:rsidTr="00AD6261">
        <w:trPr>
          <w:trHeight w:val="547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</w:tcPr>
          <w:p w14:paraId="5B52F237" w14:textId="15EC7DCF" w:rsidR="0003021D" w:rsidRDefault="0003021D" w:rsidP="00D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Fiziska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persona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</w:tcPr>
          <w:p w14:paraId="1823069E" w14:textId="1367966F" w:rsidR="0003021D" w:rsidRPr="00D14ED8" w:rsidRDefault="0003021D" w:rsidP="00D14ED8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lv-LV" w:eastAsia="lv-LV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9EB0" w14:textId="7D42803B" w:rsidR="0003021D" w:rsidRPr="00D14ED8" w:rsidRDefault="0003021D" w:rsidP="00D14ED8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lv-LV" w:eastAsia="lv-LV"/>
              </w:rPr>
            </w:pPr>
            <w:r w:rsidRPr="00311D23">
              <w:rPr>
                <w:rFonts w:ascii="Times New Roman" w:eastAsia="Times New Roman" w:hAnsi="Times New Roman" w:cs="Times New Roman"/>
                <w:lang w:val="lv-LV" w:eastAsia="lv-LV"/>
              </w:rPr>
              <w:t>LV0623467</w:t>
            </w:r>
          </w:p>
        </w:tc>
      </w:tr>
    </w:tbl>
    <w:p w14:paraId="0FC50BE9" w14:textId="77777777" w:rsidR="002A1E52" w:rsidRDefault="002A1E52" w:rsidP="00C85E03">
      <w:pPr>
        <w:jc w:val="both"/>
        <w:rPr>
          <w:rFonts w:ascii="Times New Roman" w:hAnsi="Times New Roman" w:cs="Times New Roman"/>
          <w:lang w:val="lv-LV"/>
        </w:rPr>
      </w:pPr>
    </w:p>
    <w:p w14:paraId="1566A0B8" w14:textId="77777777" w:rsidR="00F075C4" w:rsidRDefault="00F075C4" w:rsidP="00C85E03">
      <w:pPr>
        <w:jc w:val="both"/>
        <w:rPr>
          <w:rFonts w:ascii="Times New Roman" w:hAnsi="Times New Roman" w:cs="Times New Roman"/>
          <w:b/>
          <w:lang w:val="lv-LV"/>
        </w:rPr>
      </w:pPr>
    </w:p>
    <w:p w14:paraId="1D3079BA" w14:textId="77777777" w:rsidR="00AD6261" w:rsidRDefault="00AD6261" w:rsidP="0092327E">
      <w:pPr>
        <w:jc w:val="center"/>
        <w:rPr>
          <w:rFonts w:ascii="Times New Roman" w:hAnsi="Times New Roman" w:cs="Times New Roman"/>
          <w:b/>
          <w:lang w:val="lv-LV"/>
        </w:rPr>
      </w:pPr>
    </w:p>
    <w:p w14:paraId="67BAA7F7" w14:textId="77777777" w:rsidR="00AD6261" w:rsidRDefault="00AD6261" w:rsidP="0092327E">
      <w:pPr>
        <w:jc w:val="center"/>
        <w:rPr>
          <w:rFonts w:ascii="Times New Roman" w:hAnsi="Times New Roman" w:cs="Times New Roman"/>
          <w:b/>
          <w:lang w:val="lv-LV"/>
        </w:rPr>
      </w:pPr>
    </w:p>
    <w:p w14:paraId="7ECA8EEF" w14:textId="77777777" w:rsidR="00AD6261" w:rsidRDefault="00AD6261" w:rsidP="0092327E">
      <w:pPr>
        <w:jc w:val="center"/>
        <w:rPr>
          <w:rFonts w:ascii="Times New Roman" w:hAnsi="Times New Roman" w:cs="Times New Roman"/>
          <w:b/>
          <w:lang w:val="lv-LV"/>
        </w:rPr>
      </w:pPr>
    </w:p>
    <w:p w14:paraId="3BDA6FB8" w14:textId="77777777" w:rsidR="00AD6261" w:rsidRDefault="00AD6261" w:rsidP="0092327E">
      <w:pPr>
        <w:jc w:val="center"/>
        <w:rPr>
          <w:rFonts w:ascii="Times New Roman" w:hAnsi="Times New Roman" w:cs="Times New Roman"/>
          <w:b/>
          <w:lang w:val="lv-LV"/>
        </w:rPr>
      </w:pPr>
    </w:p>
    <w:p w14:paraId="45FCBA4A" w14:textId="77777777" w:rsidR="00AD6261" w:rsidRDefault="00AD6261" w:rsidP="0092327E">
      <w:pPr>
        <w:jc w:val="center"/>
        <w:rPr>
          <w:rFonts w:ascii="Times New Roman" w:hAnsi="Times New Roman" w:cs="Times New Roman"/>
          <w:b/>
          <w:lang w:val="lv-LV"/>
        </w:rPr>
      </w:pPr>
    </w:p>
    <w:p w14:paraId="0B837790" w14:textId="77777777" w:rsidR="00AD6261" w:rsidRDefault="00AD6261" w:rsidP="0092327E">
      <w:pPr>
        <w:jc w:val="center"/>
        <w:rPr>
          <w:rFonts w:ascii="Times New Roman" w:hAnsi="Times New Roman" w:cs="Times New Roman"/>
          <w:b/>
          <w:lang w:val="lv-LV"/>
        </w:rPr>
      </w:pPr>
    </w:p>
    <w:p w14:paraId="4D8E7826" w14:textId="77777777" w:rsidR="00AD6261" w:rsidRDefault="00AD6261" w:rsidP="0092327E">
      <w:pPr>
        <w:jc w:val="center"/>
        <w:rPr>
          <w:rFonts w:ascii="Times New Roman" w:hAnsi="Times New Roman" w:cs="Times New Roman"/>
          <w:b/>
          <w:lang w:val="lv-LV"/>
        </w:rPr>
      </w:pPr>
    </w:p>
    <w:p w14:paraId="6DA4236B" w14:textId="77777777" w:rsidR="00AD6261" w:rsidRDefault="00AD6261" w:rsidP="0092327E">
      <w:pPr>
        <w:jc w:val="center"/>
        <w:rPr>
          <w:rFonts w:ascii="Times New Roman" w:hAnsi="Times New Roman" w:cs="Times New Roman"/>
          <w:b/>
          <w:lang w:val="lv-LV"/>
        </w:rPr>
      </w:pPr>
    </w:p>
    <w:p w14:paraId="4CEFA300" w14:textId="77777777" w:rsidR="00AD6261" w:rsidRDefault="00AD6261" w:rsidP="0092327E">
      <w:pPr>
        <w:jc w:val="center"/>
        <w:rPr>
          <w:rFonts w:ascii="Times New Roman" w:hAnsi="Times New Roman" w:cs="Times New Roman"/>
          <w:b/>
          <w:lang w:val="lv-LV"/>
        </w:rPr>
      </w:pPr>
    </w:p>
    <w:p w14:paraId="01D9BCC3" w14:textId="77777777" w:rsidR="009D6954" w:rsidRDefault="009D6954" w:rsidP="0092327E">
      <w:pPr>
        <w:jc w:val="center"/>
        <w:rPr>
          <w:rFonts w:ascii="Times New Roman" w:hAnsi="Times New Roman" w:cs="Times New Roman"/>
          <w:b/>
          <w:lang w:val="lv-LV"/>
        </w:rPr>
      </w:pPr>
    </w:p>
    <w:p w14:paraId="204D1CD4" w14:textId="4043BDEB" w:rsidR="0092327E" w:rsidRPr="002C2C24" w:rsidRDefault="0092327E" w:rsidP="0092327E">
      <w:pPr>
        <w:jc w:val="center"/>
        <w:rPr>
          <w:rFonts w:ascii="Times New Roman" w:hAnsi="Times New Roman" w:cs="Times New Roman"/>
          <w:b/>
          <w:lang w:val="lv-LV"/>
        </w:rPr>
      </w:pPr>
      <w:r w:rsidRPr="002C2C24">
        <w:rPr>
          <w:rFonts w:ascii="Times New Roman" w:hAnsi="Times New Roman" w:cs="Times New Roman"/>
          <w:b/>
          <w:lang w:val="lv-LV"/>
        </w:rPr>
        <w:t>20</w:t>
      </w:r>
      <w:r w:rsidR="00D14ED8">
        <w:rPr>
          <w:rFonts w:ascii="Times New Roman" w:hAnsi="Times New Roman" w:cs="Times New Roman"/>
          <w:b/>
          <w:lang w:val="lv-LV"/>
        </w:rPr>
        <w:t>2</w:t>
      </w:r>
      <w:r w:rsidR="009D6954">
        <w:rPr>
          <w:rFonts w:ascii="Times New Roman" w:hAnsi="Times New Roman" w:cs="Times New Roman"/>
          <w:b/>
          <w:lang w:val="lv-LV"/>
        </w:rPr>
        <w:t>1</w:t>
      </w:r>
      <w:r w:rsidRPr="002C2C24">
        <w:rPr>
          <w:rFonts w:ascii="Times New Roman" w:hAnsi="Times New Roman" w:cs="Times New Roman"/>
          <w:b/>
          <w:lang w:val="lv-LV"/>
        </w:rPr>
        <w:t>. gada pārraudzības datu apkopojums</w:t>
      </w:r>
    </w:p>
    <w:p w14:paraId="4957C516" w14:textId="77777777" w:rsidR="0092327E" w:rsidRPr="002C2C24" w:rsidRDefault="0092327E" w:rsidP="0092327E">
      <w:pPr>
        <w:rPr>
          <w:rFonts w:ascii="Times New Roman" w:hAnsi="Times New Roman" w:cs="Times New Roman"/>
          <w:b/>
          <w:lang w:val="lv-LV"/>
        </w:rPr>
      </w:pPr>
      <w:r w:rsidRPr="002C2C24">
        <w:rPr>
          <w:rFonts w:ascii="Times New Roman" w:hAnsi="Times New Roman" w:cs="Times New Roman"/>
          <w:b/>
          <w:lang w:val="lv-LV"/>
        </w:rPr>
        <w:t>Zirgu vērtēšana</w:t>
      </w:r>
    </w:p>
    <w:p w14:paraId="4730AF30" w14:textId="4344205D" w:rsidR="00B37943" w:rsidRDefault="0092327E" w:rsidP="0092327E">
      <w:pPr>
        <w:rPr>
          <w:rFonts w:ascii="Times New Roman" w:hAnsi="Times New Roman" w:cs="Times New Roman"/>
        </w:rPr>
      </w:pPr>
      <w:r w:rsidRPr="002C2C24">
        <w:rPr>
          <w:rFonts w:ascii="Times New Roman" w:hAnsi="Times New Roman" w:cs="Times New Roman"/>
        </w:rPr>
        <w:t>20</w:t>
      </w:r>
      <w:r w:rsidR="00C85E03">
        <w:rPr>
          <w:rFonts w:ascii="Times New Roman" w:hAnsi="Times New Roman" w:cs="Times New Roman"/>
        </w:rPr>
        <w:t>2</w:t>
      </w:r>
      <w:r w:rsidR="00311D23">
        <w:rPr>
          <w:rFonts w:ascii="Times New Roman" w:hAnsi="Times New Roman" w:cs="Times New Roman"/>
        </w:rPr>
        <w:t>1</w:t>
      </w:r>
      <w:r w:rsidRPr="002C2C24">
        <w:rPr>
          <w:rFonts w:ascii="Times New Roman" w:hAnsi="Times New Roman" w:cs="Times New Roman"/>
        </w:rPr>
        <w:t xml:space="preserve">.gadā </w:t>
      </w:r>
      <w:proofErr w:type="spellStart"/>
      <w:r w:rsidRPr="002C2C24">
        <w:rPr>
          <w:rFonts w:ascii="Times New Roman" w:hAnsi="Times New Roman" w:cs="Times New Roman"/>
        </w:rPr>
        <w:t>programmas</w:t>
      </w:r>
      <w:proofErr w:type="spellEnd"/>
      <w:r w:rsidRPr="002C2C24">
        <w:rPr>
          <w:rFonts w:ascii="Times New Roman" w:hAnsi="Times New Roman" w:cs="Times New Roman"/>
        </w:rPr>
        <w:t xml:space="preserve"> </w:t>
      </w:r>
      <w:proofErr w:type="spellStart"/>
      <w:r w:rsidRPr="002C2C24">
        <w:rPr>
          <w:rFonts w:ascii="Times New Roman" w:hAnsi="Times New Roman" w:cs="Times New Roman"/>
        </w:rPr>
        <w:t>ietvaros</w:t>
      </w:r>
      <w:proofErr w:type="spellEnd"/>
      <w:r w:rsidRPr="002C2C24">
        <w:rPr>
          <w:rFonts w:ascii="Times New Roman" w:hAnsi="Times New Roman" w:cs="Times New Roman"/>
        </w:rPr>
        <w:t xml:space="preserve"> nav </w:t>
      </w:r>
      <w:proofErr w:type="spellStart"/>
      <w:r w:rsidRPr="002C2C24">
        <w:rPr>
          <w:rFonts w:ascii="Times New Roman" w:hAnsi="Times New Roman" w:cs="Times New Roman"/>
        </w:rPr>
        <w:t>novērtēti</w:t>
      </w:r>
      <w:proofErr w:type="spellEnd"/>
      <w:r w:rsidRPr="002C2C24">
        <w:rPr>
          <w:rFonts w:ascii="Times New Roman" w:hAnsi="Times New Roman" w:cs="Times New Roman"/>
        </w:rPr>
        <w:t xml:space="preserve"> zirgi.</w:t>
      </w:r>
      <w:r w:rsidR="009D6954">
        <w:rPr>
          <w:rFonts w:ascii="Times New Roman" w:hAnsi="Times New Roman" w:cs="Times New Roman"/>
        </w:rPr>
        <w:t xml:space="preserve"> </w:t>
      </w:r>
      <w:proofErr w:type="spellStart"/>
      <w:r w:rsidR="009D6954">
        <w:rPr>
          <w:rFonts w:ascii="Times New Roman" w:hAnsi="Times New Roman" w:cs="Times New Roman"/>
        </w:rPr>
        <w:t>Vērtēšanai</w:t>
      </w:r>
      <w:proofErr w:type="spellEnd"/>
      <w:r w:rsidR="009D6954">
        <w:rPr>
          <w:rFonts w:ascii="Times New Roman" w:hAnsi="Times New Roman" w:cs="Times New Roman"/>
        </w:rPr>
        <w:t xml:space="preserve"> </w:t>
      </w:r>
      <w:proofErr w:type="spellStart"/>
      <w:r w:rsidR="009D6954">
        <w:rPr>
          <w:rFonts w:ascii="Times New Roman" w:hAnsi="Times New Roman" w:cs="Times New Roman"/>
        </w:rPr>
        <w:t>sagatavota</w:t>
      </w:r>
      <w:proofErr w:type="spellEnd"/>
      <w:r w:rsidR="009D6954">
        <w:rPr>
          <w:rFonts w:ascii="Times New Roman" w:hAnsi="Times New Roman" w:cs="Times New Roman"/>
        </w:rPr>
        <w:t xml:space="preserve"> </w:t>
      </w:r>
      <w:proofErr w:type="spellStart"/>
      <w:r w:rsidR="009D6954">
        <w:rPr>
          <w:rFonts w:ascii="Times New Roman" w:hAnsi="Times New Roman" w:cs="Times New Roman"/>
        </w:rPr>
        <w:t>Tautumeita</w:t>
      </w:r>
      <w:proofErr w:type="spellEnd"/>
      <w:r w:rsidR="009D6954" w:rsidRPr="009D6954">
        <w:rPr>
          <w:rFonts w:ascii="Times New Roman" w:eastAsia="Times New Roman" w:hAnsi="Times New Roman" w:cs="Times New Roman"/>
          <w:lang w:val="lv-LV" w:eastAsia="lv-LV"/>
        </w:rPr>
        <w:t xml:space="preserve"> </w:t>
      </w:r>
      <w:r w:rsidR="009D6954" w:rsidRPr="00311D23">
        <w:rPr>
          <w:rFonts w:ascii="Times New Roman" w:eastAsia="Times New Roman" w:hAnsi="Times New Roman" w:cs="Times New Roman"/>
          <w:lang w:val="lv-LV" w:eastAsia="lv-LV"/>
        </w:rPr>
        <w:t>LV001000004261</w:t>
      </w:r>
      <w:r w:rsidR="009D6954">
        <w:rPr>
          <w:rFonts w:ascii="Times New Roman" w:eastAsia="Times New Roman" w:hAnsi="Times New Roman" w:cs="Times New Roman"/>
          <w:lang w:val="lv-LV" w:eastAsia="lv-LV"/>
        </w:rPr>
        <w:t xml:space="preserve">, vērtēšana plānota 2022.gada martā. </w:t>
      </w:r>
    </w:p>
    <w:p w14:paraId="31BDA83E" w14:textId="77777777" w:rsidR="00F075C4" w:rsidRPr="002A1E52" w:rsidRDefault="002A1E52" w:rsidP="00F075C4">
      <w:pPr>
        <w:jc w:val="both"/>
        <w:rPr>
          <w:rFonts w:ascii="Times New Roman" w:hAnsi="Times New Roman" w:cs="Times New Roman"/>
          <w:b/>
          <w:lang w:val="lv-LV"/>
        </w:rPr>
      </w:pPr>
      <w:r w:rsidRPr="002A1E52">
        <w:rPr>
          <w:rFonts w:ascii="Times New Roman" w:hAnsi="Times New Roman" w:cs="Times New Roman"/>
          <w:b/>
          <w:lang w:val="lv-LV"/>
        </w:rPr>
        <w:t>Atražošanas rādītāji</w:t>
      </w:r>
    </w:p>
    <w:p w14:paraId="53EC2A43" w14:textId="77777777" w:rsidR="00FE2070" w:rsidRDefault="00FE2070" w:rsidP="00F075C4">
      <w:pPr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Vēlamie a</w:t>
      </w:r>
      <w:r w:rsidRPr="002C2C24">
        <w:rPr>
          <w:rFonts w:ascii="Times New Roman" w:hAnsi="Times New Roman" w:cs="Times New Roman"/>
          <w:lang w:val="lv-LV"/>
        </w:rPr>
        <w:t>tražošanas rādītāji nav sasnie</w:t>
      </w:r>
      <w:r w:rsidR="00BF5312">
        <w:rPr>
          <w:rFonts w:ascii="Times New Roman" w:hAnsi="Times New Roman" w:cs="Times New Roman"/>
          <w:lang w:val="lv-LV"/>
        </w:rPr>
        <w:t>gti, nav iegūts neviens kumeļš.</w:t>
      </w:r>
    </w:p>
    <w:p w14:paraId="71B375F4" w14:textId="77777777" w:rsidR="00B37943" w:rsidRDefault="00F075C4" w:rsidP="0092327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Īstenoti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pāroju</w:t>
      </w:r>
      <w:r w:rsidR="002A1E52">
        <w:rPr>
          <w:rFonts w:ascii="Times New Roman" w:hAnsi="Times New Roman" w:cs="Times New Roman"/>
        </w:rPr>
        <w:t>mi</w:t>
      </w:r>
      <w:proofErr w:type="spellEnd"/>
      <w:r w:rsidR="002A1E52">
        <w:rPr>
          <w:rFonts w:ascii="Times New Roman" w:hAnsi="Times New Roman" w:cs="Times New Roman"/>
        </w:rPr>
        <w:t xml:space="preserve"> </w:t>
      </w:r>
      <w:proofErr w:type="spellStart"/>
      <w:r w:rsidR="002A1E52">
        <w:rPr>
          <w:rFonts w:ascii="Times New Roman" w:hAnsi="Times New Roman" w:cs="Times New Roman"/>
        </w:rPr>
        <w:t>ar</w:t>
      </w:r>
      <w:proofErr w:type="spellEnd"/>
      <w:r w:rsidR="002A1E52">
        <w:rPr>
          <w:rFonts w:ascii="Times New Roman" w:hAnsi="Times New Roman" w:cs="Times New Roman"/>
        </w:rPr>
        <w:t xml:space="preserve"> </w:t>
      </w:r>
      <w:proofErr w:type="spellStart"/>
      <w:r w:rsidR="002A1E52">
        <w:rPr>
          <w:rFonts w:ascii="Times New Roman" w:hAnsi="Times New Roman" w:cs="Times New Roman"/>
        </w:rPr>
        <w:t>aukstasiņu</w:t>
      </w:r>
      <w:proofErr w:type="spellEnd"/>
      <w:r w:rsidR="002A1E52">
        <w:rPr>
          <w:rFonts w:ascii="Times New Roman" w:hAnsi="Times New Roman" w:cs="Times New Roman"/>
        </w:rPr>
        <w:t xml:space="preserve"> </w:t>
      </w:r>
      <w:proofErr w:type="spellStart"/>
      <w:r w:rsidR="002A1E52">
        <w:rPr>
          <w:rFonts w:ascii="Times New Roman" w:hAnsi="Times New Roman" w:cs="Times New Roman"/>
        </w:rPr>
        <w:t>tipa</w:t>
      </w:r>
      <w:proofErr w:type="spellEnd"/>
      <w:r w:rsidR="002A1E52">
        <w:rPr>
          <w:rFonts w:ascii="Times New Roman" w:hAnsi="Times New Roman" w:cs="Times New Roman"/>
        </w:rPr>
        <w:t xml:space="preserve"> </w:t>
      </w:r>
      <w:proofErr w:type="spellStart"/>
      <w:r w:rsidR="002A1E52">
        <w:rPr>
          <w:rFonts w:ascii="Times New Roman" w:hAnsi="Times New Roman" w:cs="Times New Roman"/>
        </w:rPr>
        <w:t>zirgiem</w:t>
      </w:r>
      <w:proofErr w:type="spellEnd"/>
      <w:r w:rsidR="002A1E52">
        <w:rPr>
          <w:rFonts w:ascii="Times New Roman" w:hAnsi="Times New Roman" w:cs="Times New Roman"/>
        </w:rPr>
        <w:t xml:space="preserve"> </w:t>
      </w:r>
      <w:proofErr w:type="spellStart"/>
      <w:r w:rsidR="002A1E52">
        <w:rPr>
          <w:rFonts w:ascii="Times New Roman" w:hAnsi="Times New Roman" w:cs="Times New Roman"/>
        </w:rPr>
        <w:t>ārpus</w:t>
      </w:r>
      <w:proofErr w:type="spellEnd"/>
      <w:r w:rsidR="002A1E52">
        <w:rPr>
          <w:rFonts w:ascii="Times New Roman" w:hAnsi="Times New Roman" w:cs="Times New Roman"/>
        </w:rPr>
        <w:t xml:space="preserve"> </w:t>
      </w:r>
      <w:proofErr w:type="spellStart"/>
      <w:r w:rsidR="002A1E52">
        <w:rPr>
          <w:rFonts w:ascii="Times New Roman" w:hAnsi="Times New Roman" w:cs="Times New Roman"/>
        </w:rPr>
        <w:t>programmas</w:t>
      </w:r>
      <w:proofErr w:type="spellEnd"/>
      <w:r w:rsidR="002A1E52">
        <w:rPr>
          <w:rFonts w:ascii="Times New Roman" w:hAnsi="Times New Roman" w:cs="Times New Roman"/>
        </w:rPr>
        <w:t xml:space="preserve"> </w:t>
      </w:r>
      <w:proofErr w:type="spellStart"/>
      <w:r w:rsidR="002A1E52">
        <w:rPr>
          <w:rFonts w:ascii="Times New Roman" w:hAnsi="Times New Roman" w:cs="Times New Roman"/>
        </w:rPr>
        <w:t>nosacījumiem</w:t>
      </w:r>
      <w:proofErr w:type="spellEnd"/>
      <w:r w:rsidR="002A1E52">
        <w:rPr>
          <w:rFonts w:ascii="Times New Roman" w:hAnsi="Times New Roman" w:cs="Times New Roman"/>
        </w:rPr>
        <w:t>:</w:t>
      </w:r>
    </w:p>
    <w:p w14:paraId="0CC0FBBE" w14:textId="1BD680CA" w:rsidR="00F075C4" w:rsidRDefault="00FE2070" w:rsidP="00F075C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Programmai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atbilstoša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ķēve</w:t>
      </w:r>
      <w:proofErr w:type="spellEnd"/>
      <w:r>
        <w:rPr>
          <w:rFonts w:ascii="Times New Roman" w:hAnsi="Times New Roman" w:cs="Times New Roman"/>
        </w:rPr>
        <w:t xml:space="preserve"> </w:t>
      </w:r>
      <w:r w:rsidR="00F075C4" w:rsidRPr="00F075C4">
        <w:rPr>
          <w:rFonts w:ascii="Times New Roman" w:hAnsi="Times New Roman" w:cs="Times New Roman"/>
        </w:rPr>
        <w:t>LV001000001865</w:t>
      </w:r>
      <w:r w:rsidR="00F075C4">
        <w:rPr>
          <w:rFonts w:ascii="Times New Roman" w:hAnsi="Times New Roman" w:cs="Times New Roman"/>
        </w:rPr>
        <w:t xml:space="preserve"> Bachata </w:t>
      </w:r>
      <w:proofErr w:type="spellStart"/>
      <w:r w:rsidR="00F075C4">
        <w:rPr>
          <w:rFonts w:ascii="Times New Roman" w:hAnsi="Times New Roman" w:cs="Times New Roman"/>
        </w:rPr>
        <w:t>aplecināta</w:t>
      </w:r>
      <w:proofErr w:type="spellEnd"/>
      <w:r w:rsidR="00F075C4">
        <w:rPr>
          <w:rFonts w:ascii="Times New Roman" w:hAnsi="Times New Roman" w:cs="Times New Roman"/>
        </w:rPr>
        <w:t xml:space="preserve"> </w:t>
      </w:r>
      <w:proofErr w:type="spellStart"/>
      <w:r w:rsidR="00F075C4">
        <w:rPr>
          <w:rFonts w:ascii="Times New Roman" w:hAnsi="Times New Roman" w:cs="Times New Roman"/>
        </w:rPr>
        <w:t>ar</w:t>
      </w:r>
      <w:proofErr w:type="spellEnd"/>
      <w:r w:rsidR="00F075C4">
        <w:rPr>
          <w:rFonts w:ascii="Times New Roman" w:hAnsi="Times New Roman" w:cs="Times New Roman"/>
        </w:rPr>
        <w:t xml:space="preserve"> </w:t>
      </w:r>
      <w:proofErr w:type="spellStart"/>
      <w:r w:rsidR="00F075C4">
        <w:rPr>
          <w:rFonts w:ascii="Times New Roman" w:hAnsi="Times New Roman" w:cs="Times New Roman"/>
        </w:rPr>
        <w:t>Lietuvas</w:t>
      </w:r>
      <w:proofErr w:type="spellEnd"/>
      <w:r w:rsidR="00F075C4">
        <w:rPr>
          <w:rFonts w:ascii="Times New Roman" w:hAnsi="Times New Roman" w:cs="Times New Roman"/>
        </w:rPr>
        <w:t xml:space="preserve"> </w:t>
      </w:r>
      <w:proofErr w:type="spellStart"/>
      <w:r w:rsidR="00F075C4">
        <w:rPr>
          <w:rFonts w:ascii="Times New Roman" w:hAnsi="Times New Roman" w:cs="Times New Roman"/>
        </w:rPr>
        <w:t>vezumnieku</w:t>
      </w:r>
      <w:proofErr w:type="spellEnd"/>
      <w:r w:rsidR="00F075C4">
        <w:rPr>
          <w:rFonts w:ascii="Times New Roman" w:hAnsi="Times New Roman" w:cs="Times New Roman"/>
        </w:rPr>
        <w:t xml:space="preserve"> </w:t>
      </w:r>
      <w:proofErr w:type="spellStart"/>
      <w:r w:rsidR="00F075C4">
        <w:rPr>
          <w:rFonts w:ascii="Times New Roman" w:hAnsi="Times New Roman" w:cs="Times New Roman"/>
        </w:rPr>
        <w:t>zirgu</w:t>
      </w:r>
      <w:proofErr w:type="spellEnd"/>
      <w:r w:rsidR="00F075C4">
        <w:rPr>
          <w:rFonts w:ascii="Times New Roman" w:hAnsi="Times New Roman" w:cs="Times New Roman"/>
        </w:rPr>
        <w:t xml:space="preserve"> </w:t>
      </w:r>
      <w:proofErr w:type="spellStart"/>
      <w:r w:rsidR="00F075C4">
        <w:rPr>
          <w:rFonts w:ascii="Times New Roman" w:hAnsi="Times New Roman" w:cs="Times New Roman"/>
        </w:rPr>
        <w:t>šķirnes</w:t>
      </w:r>
      <w:proofErr w:type="spellEnd"/>
      <w:r w:rsidR="00F075C4">
        <w:rPr>
          <w:rFonts w:ascii="Times New Roman" w:hAnsi="Times New Roman" w:cs="Times New Roman"/>
        </w:rPr>
        <w:t xml:space="preserve"> </w:t>
      </w:r>
      <w:proofErr w:type="spellStart"/>
      <w:r w:rsidR="00F075C4">
        <w:rPr>
          <w:rFonts w:ascii="Times New Roman" w:hAnsi="Times New Roman" w:cs="Times New Roman"/>
        </w:rPr>
        <w:t>ērzeli</w:t>
      </w:r>
      <w:proofErr w:type="spellEnd"/>
      <w:r w:rsidR="00F075C4">
        <w:rPr>
          <w:rFonts w:ascii="Times New Roman" w:hAnsi="Times New Roman" w:cs="Times New Roman"/>
        </w:rPr>
        <w:t xml:space="preserve"> </w:t>
      </w:r>
      <w:r w:rsidR="00F075C4" w:rsidRPr="00F075C4">
        <w:rPr>
          <w:rFonts w:ascii="Times New Roman" w:hAnsi="Times New Roman" w:cs="Times New Roman"/>
        </w:rPr>
        <w:t>LT004110399014 (LT)</w:t>
      </w:r>
      <w:r w:rsidR="00F075C4">
        <w:rPr>
          <w:rFonts w:ascii="Times New Roman" w:hAnsi="Times New Roman" w:cs="Times New Roman"/>
        </w:rPr>
        <w:t xml:space="preserve"> </w:t>
      </w:r>
      <w:proofErr w:type="spellStart"/>
      <w:r w:rsidR="00F075C4" w:rsidRPr="00F075C4">
        <w:rPr>
          <w:rFonts w:ascii="Times New Roman" w:hAnsi="Times New Roman" w:cs="Times New Roman"/>
        </w:rPr>
        <w:t>Suopis</w:t>
      </w:r>
      <w:proofErr w:type="spellEnd"/>
    </w:p>
    <w:p w14:paraId="0F17908A" w14:textId="582CA5F7" w:rsidR="009D6954" w:rsidRDefault="009D6954" w:rsidP="00F075C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Programmai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neatbilstoša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ķēve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Zviedr</w:t>
      </w:r>
      <w:r w:rsidR="000D6EB2">
        <w:rPr>
          <w:rFonts w:ascii="Times New Roman" w:hAnsi="Times New Roman" w:cs="Times New Roman"/>
        </w:rPr>
        <w:t>ijas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ardenis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Dunderbacke’s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Glimra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D6954">
        <w:rPr>
          <w:rFonts w:ascii="Times New Roman" w:hAnsi="Times New Roman" w:cs="Times New Roman"/>
        </w:rPr>
        <w:t>SE023023170054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aplecināta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ērzeli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Temors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D6954">
        <w:rPr>
          <w:rFonts w:ascii="Times New Roman" w:hAnsi="Times New Roman" w:cs="Times New Roman"/>
        </w:rPr>
        <w:t>LV024966050004</w:t>
      </w:r>
      <w:r>
        <w:rPr>
          <w:rFonts w:ascii="Times New Roman" w:hAnsi="Times New Roman" w:cs="Times New Roman"/>
        </w:rPr>
        <w:t>.</w:t>
      </w:r>
    </w:p>
    <w:p w14:paraId="4FC81656" w14:textId="4447F194" w:rsidR="009D6954" w:rsidRDefault="009D6954" w:rsidP="00F075C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Programmai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neatbilstoša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ķēve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Polijas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ardenis</w:t>
      </w:r>
      <w:proofErr w:type="spellEnd"/>
      <w:r>
        <w:rPr>
          <w:rFonts w:ascii="Times New Roman" w:hAnsi="Times New Roman" w:cs="Times New Roman"/>
        </w:rPr>
        <w:t xml:space="preserve">) Santa </w:t>
      </w:r>
      <w:r w:rsidRPr="009D6954">
        <w:rPr>
          <w:rFonts w:ascii="Times New Roman" w:hAnsi="Times New Roman" w:cs="Times New Roman"/>
        </w:rPr>
        <w:t>PL010510290015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aplecināta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D6954">
        <w:rPr>
          <w:rFonts w:ascii="Times New Roman" w:hAnsi="Times New Roman" w:cs="Times New Roman"/>
        </w:rPr>
        <w:t>ar</w:t>
      </w:r>
      <w:proofErr w:type="spellEnd"/>
      <w:r w:rsidRPr="009D6954">
        <w:rPr>
          <w:rFonts w:ascii="Times New Roman" w:hAnsi="Times New Roman" w:cs="Times New Roman"/>
        </w:rPr>
        <w:t xml:space="preserve"> </w:t>
      </w:r>
      <w:proofErr w:type="spellStart"/>
      <w:r w:rsidRPr="009D6954">
        <w:rPr>
          <w:rFonts w:ascii="Times New Roman" w:hAnsi="Times New Roman" w:cs="Times New Roman"/>
        </w:rPr>
        <w:t>ērzeli</w:t>
      </w:r>
      <w:proofErr w:type="spellEnd"/>
      <w:r w:rsidRPr="009D6954">
        <w:rPr>
          <w:rFonts w:ascii="Times New Roman" w:hAnsi="Times New Roman" w:cs="Times New Roman"/>
        </w:rPr>
        <w:t xml:space="preserve"> </w:t>
      </w:r>
      <w:proofErr w:type="spellStart"/>
      <w:r w:rsidRPr="009D6954">
        <w:rPr>
          <w:rFonts w:ascii="Times New Roman" w:hAnsi="Times New Roman" w:cs="Times New Roman"/>
        </w:rPr>
        <w:t>Temors</w:t>
      </w:r>
      <w:proofErr w:type="spellEnd"/>
      <w:r w:rsidRPr="009D6954">
        <w:rPr>
          <w:rFonts w:ascii="Times New Roman" w:hAnsi="Times New Roman" w:cs="Times New Roman"/>
        </w:rPr>
        <w:t xml:space="preserve"> LV024966050004.</w:t>
      </w:r>
    </w:p>
    <w:p w14:paraId="170B98A8" w14:textId="4E1BA8C6" w:rsidR="009D6954" w:rsidRDefault="009D6954" w:rsidP="00F075C4">
      <w:pPr>
        <w:rPr>
          <w:rFonts w:ascii="Times New Roman" w:hAnsi="Times New Roman" w:cs="Times New Roman"/>
        </w:rPr>
      </w:pPr>
    </w:p>
    <w:p w14:paraId="16269B55" w14:textId="77777777" w:rsidR="009D6954" w:rsidRDefault="009D6954" w:rsidP="00F075C4">
      <w:pPr>
        <w:rPr>
          <w:rFonts w:ascii="Times New Roman" w:hAnsi="Times New Roman" w:cs="Times New Roman"/>
        </w:rPr>
      </w:pPr>
    </w:p>
    <w:p w14:paraId="4272D621" w14:textId="0B6E309E" w:rsidR="009D6954" w:rsidRPr="009D6954" w:rsidRDefault="009D6954" w:rsidP="009D695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lv-LV" w:eastAsia="lv-LV"/>
        </w:rPr>
      </w:pPr>
      <w:r w:rsidRPr="009D695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lv-LV" w:eastAsia="lv-LV"/>
        </w:rPr>
        <w:lastRenderedPageBreak/>
        <w:t xml:space="preserve">Latvijas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lv-LV" w:eastAsia="lv-LV"/>
        </w:rPr>
        <w:t>ardeņu</w:t>
      </w:r>
      <w:r w:rsidRPr="009D695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lv-LV" w:eastAsia="lv-LV"/>
        </w:rPr>
        <w:t xml:space="preserve"> zirgu šķirnes ģenētiskie resursi </w:t>
      </w:r>
    </w:p>
    <w:p w14:paraId="4A8D7A9E" w14:textId="77777777" w:rsidR="009D6954" w:rsidRPr="009D6954" w:rsidRDefault="009D6954" w:rsidP="009D6954">
      <w:pPr>
        <w:spacing w:after="0"/>
        <w:rPr>
          <w:rFonts w:ascii="Times New Roman" w:eastAsia="Calibri" w:hAnsi="Times New Roman" w:cs="Times New Roman"/>
          <w:color w:val="000000" w:themeColor="text1"/>
          <w:lang w:val="lv-LV" w:eastAsia="lv-LV"/>
        </w:rPr>
      </w:pPr>
    </w:p>
    <w:p w14:paraId="30A5D5F1" w14:textId="55638A94" w:rsidR="009D6954" w:rsidRPr="009D6954" w:rsidRDefault="009D6954" w:rsidP="009D695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lv-LV" w:eastAsia="lv-LV"/>
        </w:rPr>
      </w:pPr>
      <w:r w:rsidRPr="009D695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v-LV" w:eastAsia="lv-LV"/>
        </w:rPr>
        <w:t xml:space="preserve">Latvijas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lv-LV" w:eastAsia="lv-LV"/>
        </w:rPr>
        <w:t>ardeņu</w:t>
      </w:r>
      <w:r w:rsidRPr="009D695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v-LV" w:eastAsia="lv-LV"/>
        </w:rPr>
        <w:t xml:space="preserve"> zirgu šķirnes kā vietējās apdraudētās zirgu šķirnes saglabāšanu veicina iekļaušana </w:t>
      </w:r>
      <w:r w:rsidR="000D6EB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v-LV" w:eastAsia="lv-LV"/>
        </w:rPr>
        <w:t>“</w:t>
      </w:r>
      <w:r w:rsidRPr="009D695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v-LV" w:eastAsia="lv-LV"/>
        </w:rPr>
        <w:t xml:space="preserve">Ļauku attīstības plāna” pasākuma “Agrovide” apakšpasākumā </w:t>
      </w:r>
      <w:r w:rsidRPr="009D695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lv-LV" w:eastAsia="lv-LV"/>
        </w:rPr>
        <w:t>Lauksaimniecības dzīvnieku ģenētisko resursu saglabāšana.</w:t>
      </w:r>
      <w:r w:rsidRPr="009D695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v-LV" w:eastAsia="lv-LV"/>
        </w:rPr>
        <w:t xml:space="preserve"> 2021.gadā sagatavoti un izsniegti </w:t>
      </w:r>
      <w:r w:rsidRPr="009D6954">
        <w:rPr>
          <w:rFonts w:ascii="Times New Roman" w:eastAsia="Calibri" w:hAnsi="Times New Roman" w:cs="Times New Roman"/>
          <w:sz w:val="24"/>
          <w:szCs w:val="24"/>
          <w:lang w:val="lv-LV" w:eastAsia="lv-LV"/>
        </w:rPr>
        <w:t xml:space="preserve">atzinumi </w:t>
      </w:r>
      <w:r w:rsidRPr="009D6954">
        <w:rPr>
          <w:rFonts w:ascii="Times New Roman" w:eastAsia="Calibri" w:hAnsi="Times New Roman" w:cs="Times New Roman"/>
          <w:b/>
          <w:sz w:val="24"/>
          <w:szCs w:val="24"/>
          <w:lang w:val="lv-LV" w:eastAsia="lv-LV"/>
        </w:rPr>
        <w:t>11</w:t>
      </w:r>
      <w:r w:rsidRPr="009D6954">
        <w:rPr>
          <w:rFonts w:ascii="Times New Roman" w:eastAsia="Calibri" w:hAnsi="Times New Roman" w:cs="Times New Roman"/>
          <w:sz w:val="24"/>
          <w:szCs w:val="24"/>
          <w:lang w:val="lv-LV" w:eastAsia="lv-LV"/>
        </w:rPr>
        <w:t xml:space="preserve"> zirgiem, </w:t>
      </w:r>
      <w:r w:rsidRPr="009D695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v-LV" w:eastAsia="lv-LV"/>
        </w:rPr>
        <w:t>iekļaujot šķirnes ģenētiskajos resursos.</w:t>
      </w:r>
    </w:p>
    <w:p w14:paraId="25D9CBE2" w14:textId="77777777" w:rsidR="009D6954" w:rsidRPr="00DE608E" w:rsidRDefault="009D6954" w:rsidP="00F075C4">
      <w:pPr>
        <w:rPr>
          <w:rFonts w:ascii="Times New Roman" w:hAnsi="Times New Roman" w:cs="Times New Roman"/>
          <w:lang w:val="lv-LV"/>
        </w:rPr>
      </w:pPr>
    </w:p>
    <w:tbl>
      <w:tblPr>
        <w:tblW w:w="4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358"/>
        <w:gridCol w:w="1750"/>
      </w:tblGrid>
      <w:tr w:rsidR="00311D23" w:rsidRPr="00CC10E4" w14:paraId="7AE0C9BF" w14:textId="77777777" w:rsidTr="00CC10E4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7E75DD" w14:textId="77777777" w:rsidR="00311D23" w:rsidRPr="00CC10E4" w:rsidRDefault="00311D23" w:rsidP="00311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CC10E4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ID Nr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7C821E" w14:textId="77777777" w:rsidR="00311D23" w:rsidRPr="00CC10E4" w:rsidRDefault="00311D23" w:rsidP="00311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CC10E4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Zirga vārds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9882DA" w14:textId="7F7AEE0B" w:rsidR="00311D23" w:rsidRPr="00CC10E4" w:rsidRDefault="00CC10E4" w:rsidP="0031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Ganāmpulka </w:t>
            </w:r>
            <w:r w:rsidR="00311D23" w:rsidRPr="00CC10E4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Nr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.</w:t>
            </w:r>
          </w:p>
        </w:tc>
      </w:tr>
      <w:tr w:rsidR="00311D23" w:rsidRPr="00CC10E4" w14:paraId="3E6B9BB4" w14:textId="77777777" w:rsidTr="00CC10E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A89B73" w14:textId="77777777" w:rsidR="00311D23" w:rsidRPr="00CC10E4" w:rsidRDefault="00311D23" w:rsidP="00311D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CC10E4">
              <w:rPr>
                <w:rFonts w:ascii="Times New Roman" w:eastAsia="Times New Roman" w:hAnsi="Times New Roman" w:cs="Times New Roman"/>
                <w:lang w:val="lv-LV" w:eastAsia="lv-LV"/>
              </w:rPr>
              <w:t>LV001000002907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605662" w14:textId="77777777" w:rsidR="00311D23" w:rsidRPr="00CC10E4" w:rsidRDefault="00311D23" w:rsidP="00311D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CC10E4">
              <w:rPr>
                <w:rFonts w:ascii="Times New Roman" w:eastAsia="Times New Roman" w:hAnsi="Times New Roman" w:cs="Times New Roman"/>
                <w:lang w:val="lv-LV" w:eastAsia="lv-LV"/>
              </w:rPr>
              <w:t>Mārtiņš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DEABA5" w14:textId="77777777" w:rsidR="00311D23" w:rsidRPr="00CC10E4" w:rsidRDefault="00311D23" w:rsidP="0031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CC10E4">
              <w:rPr>
                <w:rFonts w:ascii="Times New Roman" w:eastAsia="Times New Roman" w:hAnsi="Times New Roman" w:cs="Times New Roman"/>
                <w:lang w:val="lv-LV" w:eastAsia="lv-LV"/>
              </w:rPr>
              <w:t>LV0605882</w:t>
            </w:r>
          </w:p>
        </w:tc>
      </w:tr>
      <w:tr w:rsidR="00311D23" w:rsidRPr="00CC10E4" w14:paraId="6EAC9E53" w14:textId="77777777" w:rsidTr="00CC10E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411C29" w14:textId="77777777" w:rsidR="00311D23" w:rsidRPr="00CC10E4" w:rsidRDefault="00311D23" w:rsidP="00311D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CC10E4">
              <w:rPr>
                <w:rFonts w:ascii="Times New Roman" w:eastAsia="Times New Roman" w:hAnsi="Times New Roman" w:cs="Times New Roman"/>
                <w:lang w:val="lv-LV" w:eastAsia="lv-LV"/>
              </w:rPr>
              <w:t>LV001000002900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E22D94" w14:textId="77777777" w:rsidR="00311D23" w:rsidRPr="00CC10E4" w:rsidRDefault="00311D23" w:rsidP="00311D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CC10E4">
              <w:rPr>
                <w:rFonts w:ascii="Times New Roman" w:eastAsia="Times New Roman" w:hAnsi="Times New Roman" w:cs="Times New Roman"/>
                <w:lang w:val="lv-LV" w:eastAsia="lv-LV"/>
              </w:rPr>
              <w:t>Maija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FB7B0D" w14:textId="77777777" w:rsidR="00311D23" w:rsidRPr="00CC10E4" w:rsidRDefault="00311D23" w:rsidP="0031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CC10E4">
              <w:rPr>
                <w:rFonts w:ascii="Times New Roman" w:eastAsia="Times New Roman" w:hAnsi="Times New Roman" w:cs="Times New Roman"/>
                <w:lang w:val="lv-LV" w:eastAsia="lv-LV"/>
              </w:rPr>
              <w:t>LV0605882</w:t>
            </w:r>
          </w:p>
        </w:tc>
      </w:tr>
      <w:tr w:rsidR="00311D23" w:rsidRPr="00CC10E4" w14:paraId="0FF81484" w14:textId="77777777" w:rsidTr="00CC10E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42D90D" w14:textId="77777777" w:rsidR="00311D23" w:rsidRPr="00CC10E4" w:rsidRDefault="00311D23" w:rsidP="00311D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CC10E4">
              <w:rPr>
                <w:rFonts w:ascii="Times New Roman" w:eastAsia="Times New Roman" w:hAnsi="Times New Roman" w:cs="Times New Roman"/>
                <w:lang w:val="lv-LV" w:eastAsia="lv-LV"/>
              </w:rPr>
              <w:t>LV024966050005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8DAE26" w14:textId="77777777" w:rsidR="00311D23" w:rsidRPr="00CC10E4" w:rsidRDefault="00311D23" w:rsidP="00311D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CC10E4">
              <w:rPr>
                <w:rFonts w:ascii="Times New Roman" w:eastAsia="Times New Roman" w:hAnsi="Times New Roman" w:cs="Times New Roman"/>
                <w:lang w:val="lv-LV" w:eastAsia="lv-LV"/>
              </w:rPr>
              <w:t>Cigle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5ECD55" w14:textId="77777777" w:rsidR="00311D23" w:rsidRPr="00CC10E4" w:rsidRDefault="00311D23" w:rsidP="0031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CC10E4">
              <w:rPr>
                <w:rFonts w:ascii="Times New Roman" w:eastAsia="Times New Roman" w:hAnsi="Times New Roman" w:cs="Times New Roman"/>
                <w:lang w:val="lv-LV" w:eastAsia="lv-LV"/>
              </w:rPr>
              <w:t>LV0247875</w:t>
            </w:r>
          </w:p>
        </w:tc>
      </w:tr>
      <w:tr w:rsidR="00311D23" w:rsidRPr="00CC10E4" w14:paraId="33620389" w14:textId="77777777" w:rsidTr="00CC10E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37CF3D" w14:textId="77777777" w:rsidR="00311D23" w:rsidRPr="00CC10E4" w:rsidRDefault="00311D23" w:rsidP="00311D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CC10E4">
              <w:rPr>
                <w:rFonts w:ascii="Times New Roman" w:eastAsia="Times New Roman" w:hAnsi="Times New Roman" w:cs="Times New Roman"/>
                <w:lang w:val="lv-LV" w:eastAsia="lv-LV"/>
              </w:rPr>
              <w:t>LV060698350001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163558" w14:textId="77777777" w:rsidR="00311D23" w:rsidRPr="00CC10E4" w:rsidRDefault="00311D23" w:rsidP="00311D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CC10E4">
              <w:rPr>
                <w:rFonts w:ascii="Times New Roman" w:eastAsia="Times New Roman" w:hAnsi="Times New Roman" w:cs="Times New Roman"/>
                <w:lang w:val="lv-LV" w:eastAsia="lv-LV"/>
              </w:rPr>
              <w:t>Mimi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09572B" w14:textId="77777777" w:rsidR="00311D23" w:rsidRPr="00CC10E4" w:rsidRDefault="00311D23" w:rsidP="0031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CC10E4">
              <w:rPr>
                <w:rFonts w:ascii="Times New Roman" w:eastAsia="Times New Roman" w:hAnsi="Times New Roman" w:cs="Times New Roman"/>
                <w:lang w:val="lv-LV" w:eastAsia="lv-LV"/>
              </w:rPr>
              <w:t>LV0606983</w:t>
            </w:r>
          </w:p>
        </w:tc>
      </w:tr>
      <w:tr w:rsidR="00311D23" w:rsidRPr="00CC10E4" w14:paraId="1C815A35" w14:textId="77777777" w:rsidTr="00CC10E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2E5C5C" w14:textId="77777777" w:rsidR="00311D23" w:rsidRPr="00CC10E4" w:rsidRDefault="00311D23" w:rsidP="00311D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CC10E4">
              <w:rPr>
                <w:rFonts w:ascii="Times New Roman" w:eastAsia="Times New Roman" w:hAnsi="Times New Roman" w:cs="Times New Roman"/>
                <w:lang w:val="lv-LV" w:eastAsia="lv-LV"/>
              </w:rPr>
              <w:t>LV004192650005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9A1B19" w14:textId="77777777" w:rsidR="00311D23" w:rsidRPr="00CC10E4" w:rsidRDefault="00311D23" w:rsidP="00311D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CC10E4">
              <w:rPr>
                <w:rFonts w:ascii="Times New Roman" w:eastAsia="Times New Roman" w:hAnsi="Times New Roman" w:cs="Times New Roman"/>
                <w:lang w:val="lv-LV" w:eastAsia="lv-LV"/>
              </w:rPr>
              <w:t>Jašma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0E7A94" w14:textId="77777777" w:rsidR="00311D23" w:rsidRPr="00CC10E4" w:rsidRDefault="00311D23" w:rsidP="0031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CC10E4">
              <w:rPr>
                <w:rFonts w:ascii="Times New Roman" w:eastAsia="Times New Roman" w:hAnsi="Times New Roman" w:cs="Times New Roman"/>
                <w:lang w:val="lv-LV" w:eastAsia="lv-LV"/>
              </w:rPr>
              <w:t>LV0480647</w:t>
            </w:r>
          </w:p>
        </w:tc>
      </w:tr>
      <w:tr w:rsidR="00311D23" w:rsidRPr="00CC10E4" w14:paraId="2EE28E32" w14:textId="77777777" w:rsidTr="00CC10E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6E5FF3" w14:textId="77777777" w:rsidR="00311D23" w:rsidRPr="00CC10E4" w:rsidRDefault="00311D23" w:rsidP="00311D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CC10E4">
              <w:rPr>
                <w:rFonts w:ascii="Times New Roman" w:eastAsia="Times New Roman" w:hAnsi="Times New Roman" w:cs="Times New Roman"/>
                <w:lang w:val="lv-LV" w:eastAsia="lv-LV"/>
              </w:rPr>
              <w:t>LV001000002909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63A5B4" w14:textId="77777777" w:rsidR="00311D23" w:rsidRPr="00CC10E4" w:rsidRDefault="00311D23" w:rsidP="00311D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CC10E4">
              <w:rPr>
                <w:rFonts w:ascii="Times New Roman" w:eastAsia="Times New Roman" w:hAnsi="Times New Roman" w:cs="Times New Roman"/>
                <w:lang w:val="lv-LV" w:eastAsia="lv-LV"/>
              </w:rPr>
              <w:t>Milēdija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D89540" w14:textId="77777777" w:rsidR="00311D23" w:rsidRPr="00CC10E4" w:rsidRDefault="00311D23" w:rsidP="0031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CC10E4">
              <w:rPr>
                <w:rFonts w:ascii="Times New Roman" w:eastAsia="Times New Roman" w:hAnsi="Times New Roman" w:cs="Times New Roman"/>
                <w:lang w:val="lv-LV" w:eastAsia="lv-LV"/>
              </w:rPr>
              <w:t>LV0244708</w:t>
            </w:r>
          </w:p>
        </w:tc>
      </w:tr>
      <w:tr w:rsidR="00311D23" w:rsidRPr="00CC10E4" w14:paraId="2DC9154A" w14:textId="77777777" w:rsidTr="00CC10E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75D4C1" w14:textId="77777777" w:rsidR="00311D23" w:rsidRPr="00CC10E4" w:rsidRDefault="00311D23" w:rsidP="00311D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CC10E4">
              <w:rPr>
                <w:rFonts w:ascii="Times New Roman" w:eastAsia="Times New Roman" w:hAnsi="Times New Roman" w:cs="Times New Roman"/>
                <w:lang w:val="lv-LV" w:eastAsia="lv-LV"/>
              </w:rPr>
              <w:t>LV001000004261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6FB99D" w14:textId="77777777" w:rsidR="00311D23" w:rsidRPr="00CC10E4" w:rsidRDefault="00311D23" w:rsidP="00311D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CC10E4">
              <w:rPr>
                <w:rFonts w:ascii="Times New Roman" w:eastAsia="Times New Roman" w:hAnsi="Times New Roman" w:cs="Times New Roman"/>
                <w:lang w:val="lv-LV" w:eastAsia="lv-LV"/>
              </w:rPr>
              <w:t>Tautumeita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30C382" w14:textId="77777777" w:rsidR="00311D23" w:rsidRPr="00CC10E4" w:rsidRDefault="00311D23" w:rsidP="0031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CC10E4">
              <w:rPr>
                <w:rFonts w:ascii="Times New Roman" w:eastAsia="Times New Roman" w:hAnsi="Times New Roman" w:cs="Times New Roman"/>
                <w:lang w:val="lv-LV" w:eastAsia="lv-LV"/>
              </w:rPr>
              <w:t>LV0080958</w:t>
            </w:r>
          </w:p>
        </w:tc>
      </w:tr>
      <w:tr w:rsidR="00311D23" w:rsidRPr="00CC10E4" w14:paraId="35EC5F67" w14:textId="77777777" w:rsidTr="00CC10E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42812A" w14:textId="77777777" w:rsidR="00311D23" w:rsidRPr="00CC10E4" w:rsidRDefault="00311D23" w:rsidP="00311D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CC10E4">
              <w:rPr>
                <w:rFonts w:ascii="Times New Roman" w:eastAsia="Times New Roman" w:hAnsi="Times New Roman" w:cs="Times New Roman"/>
                <w:lang w:val="lv-LV" w:eastAsia="lv-LV"/>
              </w:rPr>
              <w:t>LV001000001264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61F477" w14:textId="77777777" w:rsidR="00311D23" w:rsidRPr="00CC10E4" w:rsidRDefault="00311D23" w:rsidP="00311D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CC10E4">
              <w:rPr>
                <w:rFonts w:ascii="Times New Roman" w:eastAsia="Times New Roman" w:hAnsi="Times New Roman" w:cs="Times New Roman"/>
                <w:lang w:val="lv-LV" w:eastAsia="lv-LV"/>
              </w:rPr>
              <w:t>Deksters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EC224B" w14:textId="77777777" w:rsidR="00311D23" w:rsidRPr="00CC10E4" w:rsidRDefault="00311D23" w:rsidP="0031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CC10E4">
              <w:rPr>
                <w:rFonts w:ascii="Times New Roman" w:eastAsia="Times New Roman" w:hAnsi="Times New Roman" w:cs="Times New Roman"/>
                <w:lang w:val="lv-LV" w:eastAsia="lv-LV"/>
              </w:rPr>
              <w:t>LV0615895</w:t>
            </w:r>
          </w:p>
        </w:tc>
      </w:tr>
      <w:tr w:rsidR="00311D23" w:rsidRPr="00CC10E4" w14:paraId="6955F093" w14:textId="77777777" w:rsidTr="00CC10E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14C92F" w14:textId="77777777" w:rsidR="00311D23" w:rsidRPr="00CC10E4" w:rsidRDefault="00311D23" w:rsidP="00311D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CC10E4">
              <w:rPr>
                <w:rFonts w:ascii="Times New Roman" w:eastAsia="Times New Roman" w:hAnsi="Times New Roman" w:cs="Times New Roman"/>
                <w:lang w:val="lv-LV" w:eastAsia="lv-LV"/>
              </w:rPr>
              <w:t>LV012302350008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76F6F3" w14:textId="77777777" w:rsidR="00311D23" w:rsidRPr="00CC10E4" w:rsidRDefault="00311D23" w:rsidP="00311D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CC10E4">
              <w:rPr>
                <w:rFonts w:ascii="Times New Roman" w:eastAsia="Times New Roman" w:hAnsi="Times New Roman" w:cs="Times New Roman"/>
                <w:lang w:val="lv-LV" w:eastAsia="lv-LV"/>
              </w:rPr>
              <w:t>Dūna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ECB12D" w14:textId="77777777" w:rsidR="00311D23" w:rsidRPr="00CC10E4" w:rsidRDefault="00311D23" w:rsidP="0031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CC10E4">
              <w:rPr>
                <w:rFonts w:ascii="Times New Roman" w:eastAsia="Times New Roman" w:hAnsi="Times New Roman" w:cs="Times New Roman"/>
                <w:lang w:val="lv-LV" w:eastAsia="lv-LV"/>
              </w:rPr>
              <w:t>LV0615895</w:t>
            </w:r>
          </w:p>
        </w:tc>
      </w:tr>
      <w:tr w:rsidR="00311D23" w:rsidRPr="00CC10E4" w14:paraId="5C2A9AF9" w14:textId="77777777" w:rsidTr="00CC10E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FB2074" w14:textId="3AB6FDB2" w:rsidR="00311D23" w:rsidRPr="00CC10E4" w:rsidRDefault="00311D23" w:rsidP="00311D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bookmarkStart w:id="1" w:name="_Hlk96901067"/>
            <w:r w:rsidRPr="00CC10E4">
              <w:rPr>
                <w:rFonts w:ascii="Times New Roman" w:eastAsia="Times New Roman" w:hAnsi="Times New Roman" w:cs="Times New Roman"/>
                <w:lang w:val="lv-LV" w:eastAsia="lv-LV"/>
              </w:rPr>
              <w:t>LV024966050004</w:t>
            </w:r>
            <w:bookmarkEnd w:id="1"/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18CEF1" w14:textId="77777777" w:rsidR="00311D23" w:rsidRPr="00CC10E4" w:rsidRDefault="00311D23" w:rsidP="00311D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CC10E4">
              <w:rPr>
                <w:rFonts w:ascii="Times New Roman" w:eastAsia="Times New Roman" w:hAnsi="Times New Roman" w:cs="Times New Roman"/>
                <w:lang w:val="lv-LV" w:eastAsia="lv-LV"/>
              </w:rPr>
              <w:t>Temors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C7D45C" w14:textId="77777777" w:rsidR="00311D23" w:rsidRPr="00CC10E4" w:rsidRDefault="00311D23" w:rsidP="0031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CC10E4">
              <w:rPr>
                <w:rFonts w:ascii="Times New Roman" w:eastAsia="Times New Roman" w:hAnsi="Times New Roman" w:cs="Times New Roman"/>
                <w:lang w:val="lv-LV" w:eastAsia="lv-LV"/>
              </w:rPr>
              <w:t>LV0623467</w:t>
            </w:r>
          </w:p>
        </w:tc>
      </w:tr>
      <w:tr w:rsidR="00311D23" w:rsidRPr="00CC10E4" w14:paraId="1B48D8E2" w14:textId="77777777" w:rsidTr="00CC10E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881C38" w14:textId="77777777" w:rsidR="00311D23" w:rsidRPr="00CC10E4" w:rsidRDefault="00311D23" w:rsidP="00311D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CC10E4">
              <w:rPr>
                <w:rFonts w:ascii="Times New Roman" w:eastAsia="Times New Roman" w:hAnsi="Times New Roman" w:cs="Times New Roman"/>
                <w:lang w:val="lv-LV" w:eastAsia="lv-LV"/>
              </w:rPr>
              <w:t>LV001000001865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AF816A" w14:textId="77777777" w:rsidR="00311D23" w:rsidRPr="00CC10E4" w:rsidRDefault="00311D23" w:rsidP="00311D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CC10E4">
              <w:rPr>
                <w:rFonts w:ascii="Times New Roman" w:eastAsia="Times New Roman" w:hAnsi="Times New Roman" w:cs="Times New Roman"/>
                <w:lang w:val="lv-LV" w:eastAsia="lv-LV"/>
              </w:rPr>
              <w:t>Bachata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0476A7" w14:textId="77777777" w:rsidR="00311D23" w:rsidRPr="00CC10E4" w:rsidRDefault="00311D23" w:rsidP="0031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CC10E4">
              <w:rPr>
                <w:rFonts w:ascii="Times New Roman" w:eastAsia="Times New Roman" w:hAnsi="Times New Roman" w:cs="Times New Roman"/>
                <w:lang w:val="lv-LV" w:eastAsia="lv-LV"/>
              </w:rPr>
              <w:t>LV0201090</w:t>
            </w:r>
          </w:p>
        </w:tc>
      </w:tr>
    </w:tbl>
    <w:p w14:paraId="589C01B9" w14:textId="77777777" w:rsidR="00BF5312" w:rsidRDefault="00BF5312" w:rsidP="002C2C24">
      <w:pPr>
        <w:rPr>
          <w:rFonts w:ascii="Times New Roman" w:hAnsi="Times New Roman" w:cs="Times New Roman"/>
          <w:lang w:val="lv-LV"/>
        </w:rPr>
      </w:pPr>
    </w:p>
    <w:p w14:paraId="73FAE900" w14:textId="77777777" w:rsidR="00BF5312" w:rsidRDefault="00BF5312" w:rsidP="002C2C24">
      <w:pPr>
        <w:rPr>
          <w:rFonts w:ascii="Times New Roman" w:hAnsi="Times New Roman" w:cs="Times New Roman"/>
          <w:lang w:val="lv-LV"/>
        </w:rPr>
      </w:pPr>
    </w:p>
    <w:p w14:paraId="69ADF30E" w14:textId="77777777" w:rsidR="00BF5312" w:rsidRPr="00BF5312" w:rsidRDefault="00BF5312" w:rsidP="00BF531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lang w:val="lv-LV"/>
        </w:rPr>
      </w:pPr>
      <w:r w:rsidRPr="00BF5312">
        <w:rPr>
          <w:rFonts w:ascii="Times New Roman" w:eastAsia="Calibri" w:hAnsi="Times New Roman" w:cs="Times New Roman"/>
          <w:b/>
          <w:lang w:val="lv-LV"/>
        </w:rPr>
        <w:t>Šķirnes popularizēšanas pasākumi</w:t>
      </w:r>
    </w:p>
    <w:p w14:paraId="51524E88" w14:textId="77777777" w:rsidR="00BF5312" w:rsidRDefault="00BF5312" w:rsidP="00973FB5">
      <w:pPr>
        <w:spacing w:after="0"/>
        <w:ind w:firstLine="709"/>
        <w:rPr>
          <w:rFonts w:ascii="Times New Roman" w:eastAsia="Calibri" w:hAnsi="Times New Roman" w:cs="Times New Roman"/>
          <w:lang w:val="lv-LV"/>
        </w:rPr>
      </w:pPr>
    </w:p>
    <w:p w14:paraId="5D9B8734" w14:textId="535F7E81" w:rsidR="00BF5312" w:rsidRDefault="00BF5312" w:rsidP="00393C14">
      <w:pPr>
        <w:spacing w:after="0"/>
        <w:jc w:val="both"/>
        <w:rPr>
          <w:rFonts w:ascii="Times New Roman" w:eastAsia="Calibri" w:hAnsi="Times New Roman" w:cs="Times New Roman"/>
          <w:lang w:val="lv-LV"/>
        </w:rPr>
      </w:pPr>
      <w:r w:rsidRPr="00BF5312">
        <w:rPr>
          <w:rFonts w:ascii="Times New Roman" w:eastAsia="Calibri" w:hAnsi="Times New Roman" w:cs="Times New Roman"/>
          <w:lang w:val="lv-LV"/>
        </w:rPr>
        <w:t>202</w:t>
      </w:r>
      <w:r w:rsidR="00311D23">
        <w:rPr>
          <w:rFonts w:ascii="Times New Roman" w:eastAsia="Calibri" w:hAnsi="Times New Roman" w:cs="Times New Roman"/>
          <w:lang w:val="lv-LV"/>
        </w:rPr>
        <w:t>1</w:t>
      </w:r>
      <w:r w:rsidRPr="00BF5312">
        <w:rPr>
          <w:rFonts w:ascii="Times New Roman" w:eastAsia="Calibri" w:hAnsi="Times New Roman" w:cs="Times New Roman"/>
          <w:lang w:val="lv-LV"/>
        </w:rPr>
        <w:t>. gadā Latvijas vietējo apdraudēto un citu šķirņu zirgu skatē “Nacionālai</w:t>
      </w:r>
      <w:r>
        <w:rPr>
          <w:rFonts w:ascii="Times New Roman" w:eastAsia="Calibri" w:hAnsi="Times New Roman" w:cs="Times New Roman"/>
          <w:lang w:val="lv-LV"/>
        </w:rPr>
        <w:t>s dārgums 202</w:t>
      </w:r>
      <w:r w:rsidR="009679F4">
        <w:rPr>
          <w:rFonts w:ascii="Times New Roman" w:eastAsia="Calibri" w:hAnsi="Times New Roman" w:cs="Times New Roman"/>
          <w:lang w:val="lv-LV"/>
        </w:rPr>
        <w:t>1</w:t>
      </w:r>
      <w:r>
        <w:rPr>
          <w:rFonts w:ascii="Times New Roman" w:eastAsia="Calibri" w:hAnsi="Times New Roman" w:cs="Times New Roman"/>
          <w:lang w:val="lv-LV"/>
        </w:rPr>
        <w:t>” tika demonstrēta Latvijas ardeņu šķirnes saglabāšanas</w:t>
      </w:r>
      <w:r w:rsidR="00AD6261">
        <w:rPr>
          <w:rFonts w:ascii="Times New Roman" w:eastAsia="Calibri" w:hAnsi="Times New Roman" w:cs="Times New Roman"/>
          <w:lang w:val="lv-LV"/>
        </w:rPr>
        <w:t xml:space="preserve"> programmā iekļauta ķēve Jašma </w:t>
      </w:r>
      <w:r w:rsidR="00AD6261" w:rsidRPr="00AD6261">
        <w:rPr>
          <w:rFonts w:ascii="Times New Roman" w:eastAsia="Calibri" w:hAnsi="Times New Roman" w:cs="Times New Roman"/>
          <w:lang w:val="lv-LV"/>
        </w:rPr>
        <w:t>LV004192650005</w:t>
      </w:r>
      <w:r>
        <w:rPr>
          <w:rFonts w:ascii="Times New Roman" w:eastAsia="Calibri" w:hAnsi="Times New Roman" w:cs="Times New Roman"/>
          <w:lang w:val="lv-LV"/>
        </w:rPr>
        <w:t xml:space="preserve">. Skatītājiem tika sniegta informācija par šķirnes vēsturi un saglabāšanu. </w:t>
      </w:r>
      <w:r w:rsidR="00393C14">
        <w:rPr>
          <w:rFonts w:ascii="Times New Roman" w:eastAsia="Calibri" w:hAnsi="Times New Roman" w:cs="Times New Roman"/>
          <w:lang w:val="lv-LV"/>
        </w:rPr>
        <w:t>Demonstrējumu</w:t>
      </w:r>
      <w:r>
        <w:rPr>
          <w:rFonts w:ascii="Times New Roman" w:eastAsia="Calibri" w:hAnsi="Times New Roman" w:cs="Times New Roman"/>
          <w:lang w:val="lv-LV"/>
        </w:rPr>
        <w:t xml:space="preserve"> varēja vērot tiešsaistē.</w:t>
      </w:r>
    </w:p>
    <w:p w14:paraId="329EC0E4" w14:textId="77777777" w:rsidR="00BF5312" w:rsidRDefault="00BF5312" w:rsidP="00BF5312">
      <w:pPr>
        <w:spacing w:after="0"/>
        <w:rPr>
          <w:rFonts w:ascii="Times New Roman" w:eastAsia="Calibri" w:hAnsi="Times New Roman" w:cs="Times New Roman"/>
          <w:lang w:val="lv-LV"/>
        </w:rPr>
      </w:pPr>
    </w:p>
    <w:p w14:paraId="0F5AACFE" w14:textId="77777777" w:rsidR="00BF5312" w:rsidRPr="002C2C24" w:rsidRDefault="00BF5312" w:rsidP="00BF5312">
      <w:pPr>
        <w:spacing w:after="0"/>
        <w:rPr>
          <w:rFonts w:ascii="Times New Roman" w:eastAsia="Calibri" w:hAnsi="Times New Roman" w:cs="Times New Roman"/>
          <w:lang w:val="lv-LV"/>
        </w:rPr>
      </w:pPr>
    </w:p>
    <w:p w14:paraId="1539BE72" w14:textId="4BCABEE0" w:rsidR="009D6954" w:rsidRDefault="009D6954" w:rsidP="002C2C24">
      <w:pPr>
        <w:pStyle w:val="BodyText"/>
        <w:spacing w:after="0"/>
        <w:jc w:val="both"/>
        <w:rPr>
          <w:rFonts w:ascii="Times New Roman" w:eastAsia="Calibri" w:hAnsi="Times New Roman" w:cs="Times New Roman"/>
          <w:lang w:val="lv-LV"/>
        </w:rPr>
      </w:pPr>
      <w:r>
        <w:rPr>
          <w:rFonts w:ascii="Times New Roman" w:eastAsia="Calibri" w:hAnsi="Times New Roman" w:cs="Times New Roman"/>
          <w:lang w:val="lv-LV"/>
        </w:rPr>
        <w:t>Vērojams</w:t>
      </w:r>
      <w:r w:rsidR="00BF5312">
        <w:rPr>
          <w:rFonts w:ascii="Times New Roman" w:eastAsia="Calibri" w:hAnsi="Times New Roman" w:cs="Times New Roman"/>
          <w:lang w:val="lv-LV"/>
        </w:rPr>
        <w:t xml:space="preserve"> intereses pieaugum</w:t>
      </w:r>
      <w:r>
        <w:rPr>
          <w:rFonts w:ascii="Times New Roman" w:eastAsia="Calibri" w:hAnsi="Times New Roman" w:cs="Times New Roman"/>
          <w:lang w:val="lv-LV"/>
        </w:rPr>
        <w:t xml:space="preserve">s programmas īstenošanā no audzētāju puses, kas daļēji saistāms ar </w:t>
      </w:r>
      <w:r w:rsidR="000D6EB2">
        <w:rPr>
          <w:rFonts w:ascii="Times New Roman" w:eastAsia="Calibri" w:hAnsi="Times New Roman" w:cs="Times New Roman"/>
          <w:lang w:val="lv-LV"/>
        </w:rPr>
        <w:t>Latvijas ardeņu zirgu</w:t>
      </w:r>
      <w:r w:rsidR="00DA1B46">
        <w:rPr>
          <w:rFonts w:ascii="Times New Roman" w:eastAsia="Calibri" w:hAnsi="Times New Roman" w:cs="Times New Roman"/>
          <w:lang w:val="lv-LV"/>
        </w:rPr>
        <w:t xml:space="preserve"> </w:t>
      </w:r>
      <w:r w:rsidR="000D6EB2">
        <w:rPr>
          <w:rFonts w:ascii="Times New Roman" w:eastAsia="Calibri" w:hAnsi="Times New Roman" w:cs="Times New Roman"/>
          <w:lang w:val="lv-LV"/>
        </w:rPr>
        <w:t xml:space="preserve">šķirnes iekļaušanu </w:t>
      </w:r>
      <w:r w:rsidR="000D6EB2" w:rsidRPr="000D6EB2">
        <w:rPr>
          <w:rFonts w:ascii="Times New Roman" w:eastAsia="Calibri" w:hAnsi="Times New Roman" w:cs="Times New Roman"/>
          <w:lang w:val="lv-LV"/>
        </w:rPr>
        <w:t>“Ļauku attīstības plāna” pasākuma “Agrovide” apakšpasākumā Lauksaimniecības dzīvnieku ģenētisko resursu saglabāšana.</w:t>
      </w:r>
      <w:r w:rsidR="000D6EB2">
        <w:rPr>
          <w:rFonts w:ascii="Times New Roman" w:eastAsia="Calibri" w:hAnsi="Times New Roman" w:cs="Times New Roman"/>
          <w:lang w:val="lv-LV"/>
        </w:rPr>
        <w:t xml:space="preserve"> Programmas veiksmīgai realizācijai</w:t>
      </w:r>
      <w:r w:rsidR="00DA1B46">
        <w:rPr>
          <w:rFonts w:ascii="Times New Roman" w:eastAsia="Calibri" w:hAnsi="Times New Roman" w:cs="Times New Roman"/>
          <w:lang w:val="lv-LV"/>
        </w:rPr>
        <w:t xml:space="preserve"> </w:t>
      </w:r>
      <w:r w:rsidR="000D6EB2">
        <w:rPr>
          <w:rFonts w:ascii="Times New Roman" w:eastAsia="Calibri" w:hAnsi="Times New Roman" w:cs="Times New Roman"/>
          <w:lang w:val="lv-LV"/>
        </w:rPr>
        <w:t xml:space="preserve"> zirgu </w:t>
      </w:r>
      <w:r w:rsidR="00DA1B46">
        <w:rPr>
          <w:rFonts w:ascii="Times New Roman" w:eastAsia="Calibri" w:hAnsi="Times New Roman" w:cs="Times New Roman"/>
          <w:lang w:val="lv-LV"/>
        </w:rPr>
        <w:t>jā</w:t>
      </w:r>
      <w:r w:rsidR="000D6EB2">
        <w:rPr>
          <w:rFonts w:ascii="Times New Roman" w:eastAsia="Calibri" w:hAnsi="Times New Roman" w:cs="Times New Roman"/>
          <w:lang w:val="lv-LV"/>
        </w:rPr>
        <w:t>atjauno vaislas ērzeļu sertifikāt</w:t>
      </w:r>
      <w:r w:rsidR="003361EB">
        <w:rPr>
          <w:rFonts w:ascii="Times New Roman" w:eastAsia="Calibri" w:hAnsi="Times New Roman" w:cs="Times New Roman"/>
          <w:lang w:val="lv-LV"/>
        </w:rPr>
        <w:t>i</w:t>
      </w:r>
      <w:r w:rsidR="000D6EB2">
        <w:rPr>
          <w:rFonts w:ascii="Times New Roman" w:eastAsia="Calibri" w:hAnsi="Times New Roman" w:cs="Times New Roman"/>
          <w:lang w:val="lv-LV"/>
        </w:rPr>
        <w:t xml:space="preserve">, jāizskata iespēja iekļaut programmā programmai atbilstošu ērzeļu pēcnācējus no citu aukstasiņu šķirņu tīršķirnes ķēvēm. </w:t>
      </w:r>
    </w:p>
    <w:p w14:paraId="1756AADE" w14:textId="77777777" w:rsidR="005C17D0" w:rsidRPr="002C2C24" w:rsidRDefault="005C17D0" w:rsidP="003373D0">
      <w:pPr>
        <w:pStyle w:val="BodyText"/>
        <w:spacing w:after="0"/>
        <w:rPr>
          <w:rFonts w:ascii="Times New Roman" w:eastAsia="Calibri" w:hAnsi="Times New Roman" w:cs="Times New Roman"/>
          <w:lang w:val="lv-LV"/>
        </w:rPr>
      </w:pPr>
    </w:p>
    <w:p w14:paraId="0FBA2712" w14:textId="77777777" w:rsidR="00CC10E4" w:rsidRDefault="00CC10E4" w:rsidP="003535EC">
      <w:pPr>
        <w:pStyle w:val="BodyText"/>
        <w:spacing w:after="0"/>
        <w:rPr>
          <w:rFonts w:ascii="Times New Roman" w:eastAsia="Calibri" w:hAnsi="Times New Roman" w:cs="Times New Roman"/>
          <w:lang w:val="lv-LV"/>
        </w:rPr>
      </w:pPr>
    </w:p>
    <w:p w14:paraId="72E5D2B3" w14:textId="1D598E70" w:rsidR="003535EC" w:rsidRPr="002C2C24" w:rsidRDefault="003535EC" w:rsidP="003535EC">
      <w:pPr>
        <w:pStyle w:val="BodyText"/>
        <w:spacing w:after="0"/>
        <w:rPr>
          <w:rFonts w:ascii="Times New Roman" w:eastAsia="Calibri" w:hAnsi="Times New Roman" w:cs="Times New Roman"/>
          <w:lang w:val="lv-LV"/>
        </w:rPr>
      </w:pPr>
      <w:bookmarkStart w:id="2" w:name="_GoBack"/>
      <w:bookmarkEnd w:id="2"/>
      <w:r w:rsidRPr="002C2C24">
        <w:rPr>
          <w:rFonts w:ascii="Times New Roman" w:eastAsia="Calibri" w:hAnsi="Times New Roman" w:cs="Times New Roman"/>
          <w:lang w:val="lv-LV"/>
        </w:rPr>
        <w:t>Biedrības “Latvijas šķirnes zirgu audzētāju asociācija”</w:t>
      </w:r>
    </w:p>
    <w:p w14:paraId="75D104E0" w14:textId="40813735" w:rsidR="003535EC" w:rsidRPr="002C2C24" w:rsidRDefault="00DE608E" w:rsidP="003535EC">
      <w:pPr>
        <w:pStyle w:val="BodyText"/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Valdes </w:t>
      </w:r>
      <w:proofErr w:type="spellStart"/>
      <w:r>
        <w:rPr>
          <w:rFonts w:ascii="Times New Roman" w:eastAsia="Calibri" w:hAnsi="Times New Roman" w:cs="Times New Roman"/>
        </w:rPr>
        <w:t>priekšsēdētāja</w:t>
      </w:r>
      <w:proofErr w:type="spellEnd"/>
    </w:p>
    <w:p w14:paraId="6EB4FC49" w14:textId="387937AC" w:rsidR="003535EC" w:rsidRPr="002C2C24" w:rsidRDefault="00CC10E4" w:rsidP="003535EC">
      <w:pPr>
        <w:pStyle w:val="BodyText"/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A. </w:t>
      </w:r>
      <w:proofErr w:type="spellStart"/>
      <w:r w:rsidR="003535EC" w:rsidRPr="002C2C24">
        <w:rPr>
          <w:rFonts w:ascii="Times New Roman" w:eastAsia="Calibri" w:hAnsi="Times New Roman" w:cs="Times New Roman"/>
        </w:rPr>
        <w:t>Luse</w:t>
      </w:r>
      <w:proofErr w:type="spellEnd"/>
    </w:p>
    <w:p w14:paraId="303F608D" w14:textId="1EF06D86" w:rsidR="00C45C3A" w:rsidRPr="00E077CD" w:rsidRDefault="00DE608E" w:rsidP="00E077CD">
      <w:pPr>
        <w:pStyle w:val="BodyText"/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01.03</w:t>
      </w:r>
      <w:r w:rsidR="001D08B9">
        <w:rPr>
          <w:rFonts w:ascii="Times New Roman" w:eastAsia="Calibri" w:hAnsi="Times New Roman" w:cs="Times New Roman"/>
        </w:rPr>
        <w:t>.202</w:t>
      </w:r>
      <w:r w:rsidR="00BF5312">
        <w:rPr>
          <w:rFonts w:ascii="Times New Roman" w:eastAsia="Calibri" w:hAnsi="Times New Roman" w:cs="Times New Roman"/>
        </w:rPr>
        <w:t>1</w:t>
      </w:r>
    </w:p>
    <w:sectPr w:rsidR="00C45C3A" w:rsidRPr="00E077CD" w:rsidSect="00BF6A9E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595F"/>
    <w:multiLevelType w:val="hybridMultilevel"/>
    <w:tmpl w:val="9E466160"/>
    <w:lvl w:ilvl="0" w:tplc="A030C002">
      <w:numFmt w:val="bullet"/>
      <w:lvlText w:val="–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342D2"/>
    <w:multiLevelType w:val="hybridMultilevel"/>
    <w:tmpl w:val="68D2C4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11798"/>
    <w:multiLevelType w:val="hybridMultilevel"/>
    <w:tmpl w:val="B5E6D414"/>
    <w:lvl w:ilvl="0" w:tplc="042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B086361"/>
    <w:multiLevelType w:val="hybridMultilevel"/>
    <w:tmpl w:val="8C6A4E22"/>
    <w:lvl w:ilvl="0" w:tplc="D1961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12D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7474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469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42AA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DED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A47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2B5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5465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6F2B35"/>
    <w:multiLevelType w:val="hybridMultilevel"/>
    <w:tmpl w:val="7BAE3F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1659A"/>
    <w:multiLevelType w:val="hybridMultilevel"/>
    <w:tmpl w:val="A63CDEFA"/>
    <w:lvl w:ilvl="0" w:tplc="CD523F10">
      <w:numFmt w:val="bullet"/>
      <w:lvlText w:val=""/>
      <w:lvlJc w:val="left"/>
      <w:pPr>
        <w:ind w:left="614" w:hanging="495"/>
      </w:pPr>
      <w:rPr>
        <w:rFonts w:ascii="Symbol" w:eastAsia="Symbol" w:hAnsi="Symbol" w:cs="Symbol" w:hint="default"/>
      </w:rPr>
    </w:lvl>
    <w:lvl w:ilvl="1" w:tplc="0426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6" w15:restartNumberingAfterBreak="0">
    <w:nsid w:val="664D7643"/>
    <w:multiLevelType w:val="multilevel"/>
    <w:tmpl w:val="FCC6B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6DD7AEE"/>
    <w:multiLevelType w:val="hybridMultilevel"/>
    <w:tmpl w:val="A824147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555CE2"/>
    <w:multiLevelType w:val="hybridMultilevel"/>
    <w:tmpl w:val="359CFD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3D0"/>
    <w:rsid w:val="0003021D"/>
    <w:rsid w:val="000712C7"/>
    <w:rsid w:val="00081815"/>
    <w:rsid w:val="000D6EB2"/>
    <w:rsid w:val="000F7528"/>
    <w:rsid w:val="00124956"/>
    <w:rsid w:val="00143799"/>
    <w:rsid w:val="00163686"/>
    <w:rsid w:val="00164475"/>
    <w:rsid w:val="0016551F"/>
    <w:rsid w:val="001677E0"/>
    <w:rsid w:val="0018425C"/>
    <w:rsid w:val="001A49FF"/>
    <w:rsid w:val="001B79C2"/>
    <w:rsid w:val="001D08B9"/>
    <w:rsid w:val="0022527F"/>
    <w:rsid w:val="00256649"/>
    <w:rsid w:val="00290EEE"/>
    <w:rsid w:val="002A1E52"/>
    <w:rsid w:val="002C2C24"/>
    <w:rsid w:val="00305EB0"/>
    <w:rsid w:val="00311D23"/>
    <w:rsid w:val="00317365"/>
    <w:rsid w:val="00323A4D"/>
    <w:rsid w:val="003361EB"/>
    <w:rsid w:val="003373D0"/>
    <w:rsid w:val="003535EC"/>
    <w:rsid w:val="00393C14"/>
    <w:rsid w:val="00403389"/>
    <w:rsid w:val="00416D55"/>
    <w:rsid w:val="004673E1"/>
    <w:rsid w:val="0049067D"/>
    <w:rsid w:val="004C1ABF"/>
    <w:rsid w:val="004F6037"/>
    <w:rsid w:val="005223DB"/>
    <w:rsid w:val="00540C50"/>
    <w:rsid w:val="00594DA0"/>
    <w:rsid w:val="005B0147"/>
    <w:rsid w:val="005C17D0"/>
    <w:rsid w:val="00617FE6"/>
    <w:rsid w:val="00690C57"/>
    <w:rsid w:val="0069464E"/>
    <w:rsid w:val="006A1ACA"/>
    <w:rsid w:val="006B5426"/>
    <w:rsid w:val="006D0253"/>
    <w:rsid w:val="00704D14"/>
    <w:rsid w:val="00715CE7"/>
    <w:rsid w:val="00737B61"/>
    <w:rsid w:val="00741834"/>
    <w:rsid w:val="00764D28"/>
    <w:rsid w:val="00771582"/>
    <w:rsid w:val="00857007"/>
    <w:rsid w:val="0092327E"/>
    <w:rsid w:val="00961B08"/>
    <w:rsid w:val="00963C91"/>
    <w:rsid w:val="00967650"/>
    <w:rsid w:val="009679F4"/>
    <w:rsid w:val="00973FB5"/>
    <w:rsid w:val="009A609E"/>
    <w:rsid w:val="009C1B83"/>
    <w:rsid w:val="009D6954"/>
    <w:rsid w:val="00A777D9"/>
    <w:rsid w:val="00AD6261"/>
    <w:rsid w:val="00B3646B"/>
    <w:rsid w:val="00B37943"/>
    <w:rsid w:val="00B450F6"/>
    <w:rsid w:val="00B802CF"/>
    <w:rsid w:val="00B943D7"/>
    <w:rsid w:val="00BA056E"/>
    <w:rsid w:val="00BC0699"/>
    <w:rsid w:val="00BD1C30"/>
    <w:rsid w:val="00BF1A3C"/>
    <w:rsid w:val="00BF5312"/>
    <w:rsid w:val="00BF6A9E"/>
    <w:rsid w:val="00BF7B6E"/>
    <w:rsid w:val="00C15D3C"/>
    <w:rsid w:val="00C271D3"/>
    <w:rsid w:val="00C34939"/>
    <w:rsid w:val="00C45C3A"/>
    <w:rsid w:val="00C721AF"/>
    <w:rsid w:val="00C85E03"/>
    <w:rsid w:val="00C9008D"/>
    <w:rsid w:val="00CC10E4"/>
    <w:rsid w:val="00D14ED8"/>
    <w:rsid w:val="00D2746D"/>
    <w:rsid w:val="00D5417A"/>
    <w:rsid w:val="00D551F7"/>
    <w:rsid w:val="00DA1B46"/>
    <w:rsid w:val="00DE608E"/>
    <w:rsid w:val="00E03BCA"/>
    <w:rsid w:val="00E077CD"/>
    <w:rsid w:val="00E144CE"/>
    <w:rsid w:val="00E2084C"/>
    <w:rsid w:val="00E41111"/>
    <w:rsid w:val="00E74FB3"/>
    <w:rsid w:val="00E821A7"/>
    <w:rsid w:val="00EC14C8"/>
    <w:rsid w:val="00EC2179"/>
    <w:rsid w:val="00EE0D34"/>
    <w:rsid w:val="00EF0E6A"/>
    <w:rsid w:val="00F075C4"/>
    <w:rsid w:val="00F73EB5"/>
    <w:rsid w:val="00FB3F2D"/>
    <w:rsid w:val="00FC565E"/>
    <w:rsid w:val="00FD0863"/>
    <w:rsid w:val="00FE2070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8E32"/>
  <w15:docId w15:val="{65B541B6-098B-4068-A1DB-3454D6F7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27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5426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lv-LV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426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lv-LV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3373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373D0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3373D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3D0"/>
    <w:pPr>
      <w:ind w:left="720"/>
      <w:contextualSpacing/>
    </w:pPr>
  </w:style>
  <w:style w:type="paragraph" w:styleId="Title">
    <w:name w:val="Title"/>
    <w:basedOn w:val="Normal"/>
    <w:link w:val="TitleChar"/>
    <w:qFormat/>
    <w:rsid w:val="003373D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3373D0"/>
    <w:rPr>
      <w:rFonts w:eastAsia="Times New Roman"/>
      <w:sz w:val="32"/>
      <w:szCs w:val="20"/>
      <w:lang w:val="lv-LV"/>
    </w:rPr>
  </w:style>
  <w:style w:type="paragraph" w:customStyle="1" w:styleId="Default">
    <w:name w:val="Default"/>
    <w:rsid w:val="003373D0"/>
    <w:pPr>
      <w:autoSpaceDE w:val="0"/>
      <w:autoSpaceDN w:val="0"/>
      <w:adjustRightInd w:val="0"/>
    </w:pPr>
    <w:rPr>
      <w:rFonts w:ascii="Cambria" w:hAnsi="Cambria" w:cs="Cambria"/>
      <w:color w:val="00000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47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64475"/>
    <w:rPr>
      <w:b/>
      <w:bCs/>
    </w:rPr>
  </w:style>
  <w:style w:type="character" w:styleId="Emphasis">
    <w:name w:val="Emphasis"/>
    <w:basedOn w:val="DefaultParagraphFont"/>
    <w:uiPriority w:val="20"/>
    <w:qFormat/>
    <w:rsid w:val="00164475"/>
    <w:rPr>
      <w:i/>
      <w:iCs/>
    </w:rPr>
  </w:style>
  <w:style w:type="paragraph" w:styleId="NormalWeb">
    <w:name w:val="Normal (Web)"/>
    <w:basedOn w:val="Normal"/>
    <w:uiPriority w:val="99"/>
    <w:unhideWhenUsed/>
    <w:rsid w:val="0016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1644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64475"/>
  </w:style>
  <w:style w:type="character" w:customStyle="1" w:styleId="Heading1Char">
    <w:name w:val="Heading 1 Char"/>
    <w:basedOn w:val="DefaultParagraphFont"/>
    <w:link w:val="Heading1"/>
    <w:uiPriority w:val="9"/>
    <w:rsid w:val="006B5426"/>
    <w:rPr>
      <w:rFonts w:ascii="Cambria" w:eastAsia="Times New Roman" w:hAnsi="Cambria"/>
      <w:b/>
      <w:bCs/>
      <w:kern w:val="32"/>
      <w:sz w:val="32"/>
      <w:szCs w:val="32"/>
      <w:lang w:val="lv-LV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6B5426"/>
    <w:rPr>
      <w:rFonts w:ascii="Cambria" w:eastAsia="Times New Roman" w:hAnsi="Cambria"/>
      <w:b/>
      <w:bCs/>
      <w:i/>
      <w:iCs/>
      <w:sz w:val="28"/>
      <w:szCs w:val="28"/>
      <w:lang w:val="lv-LV" w:eastAsia="zh-CN"/>
    </w:rPr>
  </w:style>
  <w:style w:type="paragraph" w:styleId="Subtitle">
    <w:name w:val="Subtitle"/>
    <w:basedOn w:val="Normal"/>
    <w:link w:val="SubtitleChar"/>
    <w:qFormat/>
    <w:rsid w:val="00323A4D"/>
    <w:pPr>
      <w:spacing w:after="0" w:line="240" w:lineRule="auto"/>
      <w:ind w:hanging="126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323A4D"/>
    <w:rPr>
      <w:rFonts w:eastAsia="Times New Roman"/>
      <w:b/>
      <w:bCs/>
      <w:lang w:val="lv-LV" w:eastAsia="lv-LV"/>
    </w:rPr>
  </w:style>
  <w:style w:type="character" w:customStyle="1" w:styleId="icon">
    <w:name w:val="icon"/>
    <w:basedOn w:val="DefaultParagraphFont"/>
    <w:rsid w:val="00EC2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9E9E9"/>
            <w:right w:val="none" w:sz="0" w:space="0" w:color="auto"/>
          </w:divBdr>
          <w:divsChild>
            <w:div w:id="19947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D7A3E-D7DA-4F56-8486-3DB9B379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2973</Words>
  <Characters>1696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2015-12-29T09:05:00Z</cp:lastPrinted>
  <dcterms:created xsi:type="dcterms:W3CDTF">2022-03-01T12:38:00Z</dcterms:created>
  <dcterms:modified xsi:type="dcterms:W3CDTF">2022-03-10T12:29:00Z</dcterms:modified>
</cp:coreProperties>
</file>